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58599134"/>
        <w:docPartObj>
          <w:docPartGallery w:val="Cover Pages"/>
          <w:docPartUnique/>
        </w:docPartObj>
      </w:sdtPr>
      <w:sdtEndPr>
        <w:rPr>
          <w:position w:val="0"/>
        </w:rPr>
      </w:sdtEndPr>
      <w:sdtContent>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СБОРНИК</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МУНИЦИПАЛЬНЫХ ПРАВОВЫХ АКТОВ</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ОРГАНОВ МЕСТНОГО САМОУПРАВЛЕНИЯ</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МУНИЦИПАЛЬНОГО ОБРАЗОВАНИЯ СЕВЕРНЫЙ СЕЛЬСОВЕТ ПЕРВОМАЙСКОГО РАЙОНА АЛТАЙСКОГО КРАЯ</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Официальное издание</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 xml:space="preserve">N </w:t>
          </w:r>
          <w:r w:rsidR="003757B9" w:rsidRPr="00AE04DF">
            <w:rPr>
              <w:position w:val="0"/>
              <w:sz w:val="28"/>
              <w:szCs w:val="28"/>
            </w:rPr>
            <w:t>7</w:t>
          </w:r>
          <w:r w:rsidRPr="00AE04DF">
            <w:rPr>
              <w:position w:val="0"/>
              <w:sz w:val="28"/>
              <w:szCs w:val="28"/>
            </w:rPr>
            <w:t xml:space="preserve"> (1)</w:t>
          </w:r>
        </w:p>
        <w:p w:rsidR="00E45BEA" w:rsidRPr="00AE04DF" w:rsidRDefault="00E45BEA" w:rsidP="00E45BEA">
          <w:pPr>
            <w:widowControl w:val="0"/>
            <w:suppressAutoHyphens w:val="0"/>
            <w:autoSpaceDE w:val="0"/>
            <w:autoSpaceDN w:val="0"/>
            <w:adjustRightInd w:val="0"/>
            <w:spacing w:before="240"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w:t>
          </w:r>
          <w:r w:rsidR="00864F53" w:rsidRPr="00AE04DF">
            <w:rPr>
              <w:position w:val="0"/>
              <w:sz w:val="28"/>
              <w:szCs w:val="28"/>
            </w:rPr>
            <w:t>16" декабря</w:t>
          </w:r>
          <w:r w:rsidRPr="00AE04DF">
            <w:rPr>
              <w:position w:val="0"/>
              <w:sz w:val="28"/>
              <w:szCs w:val="28"/>
            </w:rPr>
            <w:t xml:space="preserve"> 2025 года</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p>
        <w:p w:rsidR="00E45BEA" w:rsidRPr="00AE04DF" w:rsidRDefault="00E45BEA" w:rsidP="00E45BEA">
          <w:pPr>
            <w:suppressAutoHyphens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пос. Северный</w:t>
          </w:r>
        </w:p>
        <w:p w:rsidR="00E45BEA" w:rsidRPr="00AE04DF" w:rsidRDefault="00E45BEA" w:rsidP="00E45BEA">
          <w:pPr>
            <w:ind w:left="1" w:hanging="3"/>
            <w:rPr>
              <w:sz w:val="28"/>
              <w:szCs w:val="28"/>
            </w:rPr>
          </w:pPr>
        </w:p>
        <w:p w:rsidR="00E45BEA" w:rsidRPr="00AE04DF" w:rsidRDefault="00E45BEA" w:rsidP="00E45BEA">
          <w:pPr>
            <w:ind w:left="1" w:hanging="3"/>
            <w:rPr>
              <w:sz w:val="28"/>
              <w:szCs w:val="28"/>
            </w:rPr>
          </w:pPr>
        </w:p>
        <w:p w:rsidR="00E45BEA" w:rsidRPr="00AE04DF" w:rsidRDefault="00E45BEA" w:rsidP="00E45BEA">
          <w:pPr>
            <w:ind w:left="1" w:hanging="3"/>
            <w:rPr>
              <w:sz w:val="28"/>
              <w:szCs w:val="28"/>
            </w:rPr>
          </w:pPr>
        </w:p>
        <w:p w:rsidR="00E45BEA" w:rsidRPr="00AE04DF" w:rsidRDefault="00E45BEA" w:rsidP="00E45BEA">
          <w:pPr>
            <w:ind w:left="0" w:hanging="2"/>
          </w:pPr>
        </w:p>
        <w:p w:rsidR="00E45BEA" w:rsidRPr="00AE04DF" w:rsidRDefault="00E45BEA" w:rsidP="00E45BEA">
          <w:pPr>
            <w:ind w:left="0" w:hanging="2"/>
          </w:pPr>
        </w:p>
        <w:p w:rsidR="00E45BEA" w:rsidRPr="00AE04DF" w:rsidRDefault="00E45BEA" w:rsidP="00E45BEA">
          <w:pPr>
            <w:ind w:left="0" w:hanging="2"/>
          </w:pPr>
        </w:p>
        <w:p w:rsidR="00E45BEA" w:rsidRPr="00AE04DF" w:rsidRDefault="00E45BEA" w:rsidP="00E45BEA">
          <w:pPr>
            <w:ind w:left="0" w:hanging="2"/>
          </w:pPr>
        </w:p>
        <w:p w:rsidR="00E45BEA" w:rsidRPr="00AE04DF" w:rsidRDefault="00E45BEA" w:rsidP="00E45BEA">
          <w:pPr>
            <w:ind w:left="0" w:hanging="2"/>
          </w:pPr>
        </w:p>
        <w:p w:rsidR="00E45BEA" w:rsidRPr="00AE04DF" w:rsidRDefault="00E45BEA" w:rsidP="00E45BEA">
          <w:pPr>
            <w:ind w:leftChars="0" w:left="0" w:firstLineChars="0" w:firstLine="0"/>
          </w:pPr>
        </w:p>
        <w:p w:rsidR="00AE04DF" w:rsidRDefault="00AE04DF" w:rsidP="00E45BEA">
          <w:pPr>
            <w:suppressAutoHyphens w:val="0"/>
            <w:spacing w:after="200" w:line="276" w:lineRule="auto"/>
            <w:ind w:leftChars="0" w:left="0" w:firstLineChars="0" w:firstLine="0"/>
            <w:textDirection w:val="lrTb"/>
            <w:textAlignment w:val="auto"/>
            <w:outlineLvl w:val="9"/>
            <w:rPr>
              <w:position w:val="0"/>
            </w:rPr>
          </w:pPr>
        </w:p>
        <w:p w:rsidR="00AE04DF" w:rsidRDefault="00AE04DF" w:rsidP="00E45BEA">
          <w:pPr>
            <w:suppressAutoHyphens w:val="0"/>
            <w:spacing w:after="200" w:line="276" w:lineRule="auto"/>
            <w:ind w:leftChars="0" w:left="0" w:firstLineChars="0" w:firstLine="0"/>
            <w:textDirection w:val="lrTb"/>
            <w:textAlignment w:val="auto"/>
            <w:outlineLvl w:val="9"/>
            <w:rPr>
              <w:position w:val="0"/>
            </w:rPr>
          </w:pPr>
        </w:p>
        <w:p w:rsidR="00AE04DF" w:rsidRPr="00AE04DF" w:rsidRDefault="00332F35" w:rsidP="00E45BEA">
          <w:pPr>
            <w:suppressAutoHyphens w:val="0"/>
            <w:spacing w:after="200" w:line="276" w:lineRule="auto"/>
            <w:ind w:leftChars="0" w:left="0" w:firstLineChars="0" w:firstLine="0"/>
            <w:textDirection w:val="lrTb"/>
            <w:textAlignment w:val="auto"/>
            <w:outlineLvl w:val="9"/>
            <w:rPr>
              <w:position w:val="0"/>
            </w:rPr>
          </w:pPr>
        </w:p>
      </w:sdtContent>
    </w:sdt>
    <w:p w:rsidR="00E45BEA" w:rsidRPr="00AE04DF" w:rsidRDefault="004F0904" w:rsidP="00E45BEA">
      <w:pPr>
        <w:suppressAutoHyphens w:val="0"/>
        <w:spacing w:after="200" w:line="276" w:lineRule="auto"/>
        <w:ind w:leftChars="0" w:left="0" w:firstLineChars="0" w:firstLine="0"/>
        <w:textDirection w:val="lrTb"/>
        <w:textAlignment w:val="auto"/>
        <w:outlineLvl w:val="9"/>
        <w:rPr>
          <w:position w:val="0"/>
          <w:sz w:val="28"/>
          <w:szCs w:val="28"/>
        </w:rPr>
      </w:pPr>
      <w:r w:rsidRPr="00AE04DF">
        <w:rPr>
          <w:position w:val="0"/>
          <w:sz w:val="28"/>
          <w:szCs w:val="28"/>
        </w:rPr>
        <w:t xml:space="preserve">    </w:t>
      </w:r>
      <w:r w:rsidR="00B10FAE" w:rsidRPr="00AE04DF">
        <w:rPr>
          <w:position w:val="0"/>
          <w:sz w:val="28"/>
          <w:szCs w:val="28"/>
        </w:rPr>
        <w:t xml:space="preserve"> </w:t>
      </w:r>
      <w:r w:rsidR="00AE04DF" w:rsidRPr="00AE04DF">
        <w:rPr>
          <w:position w:val="0"/>
          <w:sz w:val="28"/>
          <w:szCs w:val="28"/>
        </w:rPr>
        <w:t xml:space="preserve">                                       </w:t>
      </w:r>
      <w:r w:rsidR="00B10FAE" w:rsidRPr="00AE04DF">
        <w:rPr>
          <w:position w:val="0"/>
          <w:sz w:val="28"/>
          <w:szCs w:val="28"/>
        </w:rPr>
        <w:t xml:space="preserve"> </w:t>
      </w:r>
      <w:r w:rsidR="00E45BEA" w:rsidRPr="00AE04DF">
        <w:rPr>
          <w:position w:val="0"/>
          <w:sz w:val="28"/>
          <w:szCs w:val="28"/>
        </w:rPr>
        <w:t>СБОРНИК</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 xml:space="preserve">муниципальных правовых актов </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 xml:space="preserve">органов местного самоуправления </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 xml:space="preserve">муниципального образования Северный сельсовет </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position w:val="0"/>
          <w:sz w:val="28"/>
          <w:szCs w:val="28"/>
        </w:rPr>
      </w:pPr>
      <w:r w:rsidRPr="00AE04DF">
        <w:rPr>
          <w:position w:val="0"/>
          <w:sz w:val="28"/>
          <w:szCs w:val="28"/>
        </w:rPr>
        <w:t>Первомайского района Алтайского края</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position w:val="0"/>
          <w:sz w:val="28"/>
          <w:szCs w:val="28"/>
        </w:rPr>
      </w:pPr>
      <w:r w:rsidRPr="00AE04DF">
        <w:rPr>
          <w:position w:val="0"/>
          <w:sz w:val="28"/>
          <w:szCs w:val="28"/>
        </w:rPr>
        <w:t xml:space="preserve">                </w:t>
      </w:r>
      <w:r w:rsidR="000C63CE" w:rsidRPr="00AE04DF">
        <w:rPr>
          <w:position w:val="0"/>
          <w:sz w:val="28"/>
          <w:szCs w:val="28"/>
        </w:rPr>
        <w:t xml:space="preserve"> </w:t>
      </w:r>
      <w:r w:rsidR="00B10FAE" w:rsidRPr="00AE04DF">
        <w:rPr>
          <w:position w:val="0"/>
          <w:sz w:val="28"/>
          <w:szCs w:val="28"/>
        </w:rPr>
        <w:t xml:space="preserve"> </w:t>
      </w:r>
      <w:r w:rsidRPr="00AE04DF">
        <w:rPr>
          <w:position w:val="0"/>
          <w:sz w:val="28"/>
          <w:szCs w:val="28"/>
        </w:rPr>
        <w:t xml:space="preserve"> N </w:t>
      </w:r>
      <w:r w:rsidR="003757B9" w:rsidRPr="00AE04DF">
        <w:rPr>
          <w:position w:val="0"/>
          <w:sz w:val="28"/>
          <w:szCs w:val="28"/>
        </w:rPr>
        <w:t>7</w:t>
      </w:r>
      <w:r w:rsidRPr="00AE04DF">
        <w:rPr>
          <w:position w:val="0"/>
          <w:sz w:val="28"/>
          <w:szCs w:val="28"/>
        </w:rPr>
        <w:t>(1) "</w:t>
      </w:r>
      <w:r w:rsidR="00864F53" w:rsidRPr="00AE04DF">
        <w:rPr>
          <w:position w:val="0"/>
          <w:sz w:val="28"/>
          <w:szCs w:val="28"/>
        </w:rPr>
        <w:t>16</w:t>
      </w:r>
      <w:r w:rsidRPr="00AE04DF">
        <w:rPr>
          <w:position w:val="0"/>
          <w:sz w:val="28"/>
          <w:szCs w:val="28"/>
        </w:rPr>
        <w:t>"</w:t>
      </w:r>
      <w:r w:rsidR="00864F53" w:rsidRPr="00AE04DF">
        <w:rPr>
          <w:position w:val="0"/>
          <w:sz w:val="28"/>
          <w:szCs w:val="28"/>
        </w:rPr>
        <w:t xml:space="preserve"> декабря</w:t>
      </w:r>
      <w:r w:rsidRPr="00AE04DF">
        <w:rPr>
          <w:position w:val="0"/>
          <w:sz w:val="28"/>
          <w:szCs w:val="28"/>
        </w:rPr>
        <w:t xml:space="preserve"> 2025 года</w:t>
      </w:r>
    </w:p>
    <w:p w:rsidR="00E45BEA" w:rsidRPr="00AE04DF" w:rsidRDefault="00E45BEA" w:rsidP="00E45BEA">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position w:val="0"/>
          <w:sz w:val="28"/>
          <w:szCs w:val="28"/>
        </w:rPr>
      </w:pPr>
      <w:r w:rsidRPr="00AE04DF">
        <w:rPr>
          <w:position w:val="0"/>
          <w:sz w:val="28"/>
          <w:szCs w:val="28"/>
        </w:rPr>
        <w:t xml:space="preserve">                   </w:t>
      </w:r>
      <w:r w:rsidR="000C63CE" w:rsidRPr="00AE04DF">
        <w:rPr>
          <w:position w:val="0"/>
          <w:sz w:val="28"/>
          <w:szCs w:val="28"/>
        </w:rPr>
        <w:t xml:space="preserve">     </w:t>
      </w:r>
      <w:r w:rsidR="00B10FAE" w:rsidRPr="00AE04DF">
        <w:rPr>
          <w:position w:val="0"/>
          <w:sz w:val="28"/>
          <w:szCs w:val="28"/>
        </w:rPr>
        <w:t xml:space="preserve"> </w:t>
      </w:r>
      <w:r w:rsidRPr="00AE04DF">
        <w:rPr>
          <w:position w:val="0"/>
          <w:sz w:val="28"/>
          <w:szCs w:val="28"/>
        </w:rPr>
        <w:t xml:space="preserve"> Официальное издание</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sz w:val="28"/>
          <w:szCs w:val="28"/>
        </w:rPr>
      </w:pPr>
      <w:r w:rsidRPr="00AE04DF">
        <w:rPr>
          <w:position w:val="0"/>
          <w:sz w:val="28"/>
          <w:szCs w:val="28"/>
        </w:rPr>
        <w:t>СОДЕРЖАНИЕ</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Раздел 1. Решения Совета депутатов Северного сельсовета Первомайского района Алтайского края</w:t>
      </w:r>
    </w:p>
    <w:p w:rsidR="00E45BEA" w:rsidRPr="00AE04DF" w:rsidRDefault="008A24BD" w:rsidP="00FA5E1B">
      <w:pPr>
        <w:pStyle w:val="af1"/>
        <w:widowControl w:val="0"/>
        <w:numPr>
          <w:ilvl w:val="0"/>
          <w:numId w:val="6"/>
        </w:numPr>
        <w:autoSpaceDE w:val="0"/>
        <w:autoSpaceDN w:val="0"/>
        <w:adjustRightInd w:val="0"/>
        <w:spacing w:line="240" w:lineRule="auto"/>
        <w:jc w:val="both"/>
        <w:rPr>
          <w:rFonts w:ascii="Times New Roman" w:hAnsi="Times New Roman" w:cs="Times New Roman"/>
          <w:sz w:val="28"/>
          <w:szCs w:val="28"/>
        </w:rPr>
      </w:pPr>
      <w:r w:rsidRPr="00AE04DF">
        <w:rPr>
          <w:rFonts w:ascii="Times New Roman" w:hAnsi="Times New Roman" w:cs="Times New Roman"/>
          <w:sz w:val="28"/>
          <w:szCs w:val="28"/>
        </w:rPr>
        <w:t>__________________________________________</w:t>
      </w:r>
      <w:r w:rsidR="00FA5E1B" w:rsidRPr="00AE04DF">
        <w:rPr>
          <w:rFonts w:ascii="Times New Roman" w:hAnsi="Times New Roman" w:cs="Times New Roman"/>
          <w:sz w:val="28"/>
          <w:szCs w:val="28"/>
        </w:rPr>
        <w:t xml:space="preserve">    </w:t>
      </w:r>
    </w:p>
    <w:p w:rsidR="00FA5E1B" w:rsidRPr="00AE04DF" w:rsidRDefault="00FA5E1B" w:rsidP="00FA5E1B">
      <w:pPr>
        <w:pStyle w:val="af1"/>
        <w:widowControl w:val="0"/>
        <w:numPr>
          <w:ilvl w:val="0"/>
          <w:numId w:val="6"/>
        </w:numPr>
        <w:autoSpaceDE w:val="0"/>
        <w:autoSpaceDN w:val="0"/>
        <w:adjustRightInd w:val="0"/>
        <w:spacing w:line="240" w:lineRule="auto"/>
        <w:jc w:val="both"/>
        <w:rPr>
          <w:rFonts w:ascii="Times New Roman" w:hAnsi="Times New Roman" w:cs="Times New Roman"/>
          <w:sz w:val="28"/>
          <w:szCs w:val="28"/>
        </w:rPr>
      </w:pPr>
      <w:r w:rsidRPr="00AE04DF">
        <w:rPr>
          <w:rFonts w:ascii="Times New Roman" w:hAnsi="Times New Roman" w:cs="Times New Roman"/>
          <w:sz w:val="28"/>
          <w:szCs w:val="28"/>
        </w:rPr>
        <w:t>_______________</w:t>
      </w:r>
      <w:r w:rsidR="005C7C37" w:rsidRPr="00AE04DF">
        <w:rPr>
          <w:rFonts w:ascii="Times New Roman" w:hAnsi="Times New Roman" w:cs="Times New Roman"/>
          <w:sz w:val="28"/>
          <w:szCs w:val="28"/>
        </w:rPr>
        <w:t>___________________</w:t>
      </w:r>
      <w:r w:rsidRPr="00AE04DF">
        <w:rPr>
          <w:rFonts w:ascii="Times New Roman" w:hAnsi="Times New Roman" w:cs="Times New Roman"/>
          <w:sz w:val="28"/>
          <w:szCs w:val="28"/>
        </w:rPr>
        <w:t xml:space="preserve">________ </w:t>
      </w:r>
    </w:p>
    <w:p w:rsidR="00FA5E1B" w:rsidRPr="00AE04DF" w:rsidRDefault="005C7C37" w:rsidP="00FA5E1B">
      <w:pPr>
        <w:pStyle w:val="af1"/>
        <w:widowControl w:val="0"/>
        <w:numPr>
          <w:ilvl w:val="0"/>
          <w:numId w:val="6"/>
        </w:numPr>
        <w:autoSpaceDE w:val="0"/>
        <w:autoSpaceDN w:val="0"/>
        <w:adjustRightInd w:val="0"/>
        <w:spacing w:line="240" w:lineRule="auto"/>
        <w:jc w:val="both"/>
        <w:rPr>
          <w:rFonts w:ascii="Times New Roman" w:hAnsi="Times New Roman" w:cs="Times New Roman"/>
          <w:sz w:val="28"/>
          <w:szCs w:val="28"/>
        </w:rPr>
      </w:pPr>
      <w:r w:rsidRPr="00AE04DF">
        <w:rPr>
          <w:rFonts w:ascii="Times New Roman" w:hAnsi="Times New Roman" w:cs="Times New Roman"/>
          <w:sz w:val="28"/>
          <w:szCs w:val="28"/>
        </w:rPr>
        <w:t>_______________________</w:t>
      </w:r>
      <w:r w:rsidR="00FA5E1B" w:rsidRPr="00AE04DF">
        <w:rPr>
          <w:rFonts w:ascii="Times New Roman" w:hAnsi="Times New Roman" w:cs="Times New Roman"/>
          <w:sz w:val="28"/>
          <w:szCs w:val="28"/>
        </w:rPr>
        <w:t>___________________</w:t>
      </w:r>
    </w:p>
    <w:p w:rsidR="00E45BEA" w:rsidRPr="00AE04DF" w:rsidRDefault="00E45BEA" w:rsidP="00E45BEA">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position w:val="0"/>
          <w:sz w:val="28"/>
          <w:szCs w:val="28"/>
        </w:rPr>
      </w:pPr>
      <w:r w:rsidRPr="00AE04DF">
        <w:rPr>
          <w:position w:val="0"/>
          <w:sz w:val="28"/>
          <w:szCs w:val="28"/>
        </w:rPr>
        <w:t>Раздел 2. Постановления главы Северного сельсовета Первомайского района Алтайского края</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1. ________________________________________</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2. ________________________________________</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 xml:space="preserve">Раздел 3. Распоряжения главы Северного сельсовета </w:t>
      </w:r>
      <w:r w:rsidRPr="00AE04DF">
        <w:rPr>
          <w:position w:val="0"/>
          <w:sz w:val="28"/>
          <w:szCs w:val="28"/>
        </w:rPr>
        <w:lastRenderedPageBreak/>
        <w:t>Первомайского района Алтайского края</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1. ________________________________________</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2. ________________________________________</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tabs>
          <w:tab w:val="left" w:pos="1418"/>
          <w:tab w:val="left" w:pos="1701"/>
        </w:tabs>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Раздел</w:t>
      </w:r>
      <w:r w:rsidRPr="00AE04DF">
        <w:rPr>
          <w:position w:val="0"/>
          <w:sz w:val="28"/>
          <w:szCs w:val="28"/>
        </w:rPr>
        <w:tab/>
        <w:t>4.</w:t>
      </w:r>
      <w:r w:rsidRPr="00AE04DF">
        <w:rPr>
          <w:position w:val="0"/>
          <w:sz w:val="28"/>
          <w:szCs w:val="28"/>
        </w:rPr>
        <w:tab/>
        <w:t>Постановления администрации Северного сельсовета Первомайского района Алтайского края</w:t>
      </w:r>
    </w:p>
    <w:p w:rsidR="00E45BEA" w:rsidRPr="00AE04DF" w:rsidRDefault="0069758D"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 xml:space="preserve">1. </w:t>
      </w:r>
      <w:r w:rsidR="008A24BD" w:rsidRPr="00AE04DF">
        <w:rPr>
          <w:position w:val="0"/>
          <w:sz w:val="28"/>
          <w:szCs w:val="28"/>
        </w:rPr>
        <w:t>Постановление №</w:t>
      </w:r>
      <w:r w:rsidR="00864F53" w:rsidRPr="00AE04DF">
        <w:rPr>
          <w:position w:val="0"/>
          <w:sz w:val="28"/>
          <w:szCs w:val="28"/>
        </w:rPr>
        <w:t xml:space="preserve"> 41 от 15.12</w:t>
      </w:r>
      <w:r w:rsidR="005C7C37" w:rsidRPr="00AE04DF">
        <w:rPr>
          <w:position w:val="0"/>
          <w:sz w:val="28"/>
          <w:szCs w:val="28"/>
        </w:rPr>
        <w:t>.2025 г. «О внесении изменений и дополнений в Постановление администрации Северного сельсовета № 40 от 23.11.2020 г. «Об утверждении Порядка использования юридическими лицами и населением объектов спорта, находящихся в муниципальной собственности» ___</w:t>
      </w:r>
      <w:r w:rsidR="00AE04DF" w:rsidRPr="00AE04DF">
        <w:rPr>
          <w:position w:val="0"/>
          <w:sz w:val="28"/>
          <w:szCs w:val="28"/>
        </w:rPr>
        <w:t>___________________________________________</w:t>
      </w:r>
      <w:r w:rsidR="005C7C37" w:rsidRPr="00AE04DF">
        <w:rPr>
          <w:position w:val="0"/>
          <w:sz w:val="28"/>
          <w:szCs w:val="28"/>
        </w:rPr>
        <w:t>_</w:t>
      </w:r>
      <w:r w:rsidR="00AE04DF">
        <w:rPr>
          <w:position w:val="0"/>
          <w:sz w:val="28"/>
          <w:szCs w:val="28"/>
        </w:rPr>
        <w:t>_5</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2.</w:t>
      </w:r>
      <w:r w:rsidR="00864F53" w:rsidRPr="00AE04DF">
        <w:rPr>
          <w:position w:val="0"/>
          <w:sz w:val="28"/>
          <w:szCs w:val="28"/>
        </w:rPr>
        <w:t xml:space="preserve"> Постановление № 42 от 15.12</w:t>
      </w:r>
      <w:r w:rsidR="005C7C37" w:rsidRPr="00AE04DF">
        <w:rPr>
          <w:position w:val="0"/>
          <w:sz w:val="28"/>
          <w:szCs w:val="28"/>
        </w:rPr>
        <w:t>.2025 г. «О внесении дополнений в Постановление администрации Северного сельсовета № 24 от 16.06.2022 г. «Об утверждении Положения о порядке обра</w:t>
      </w:r>
      <w:r w:rsidR="008A24BD" w:rsidRPr="00AE04DF">
        <w:rPr>
          <w:position w:val="0"/>
          <w:sz w:val="28"/>
          <w:szCs w:val="28"/>
        </w:rPr>
        <w:t>бо</w:t>
      </w:r>
      <w:r w:rsidR="005C7C37" w:rsidRPr="00AE04DF">
        <w:rPr>
          <w:position w:val="0"/>
          <w:sz w:val="28"/>
          <w:szCs w:val="28"/>
        </w:rPr>
        <w:t>тки, защите и хранении персональных данных работников администрации муниципального образования Северный сельсовет Первомайского района Алтайского края</w:t>
      </w:r>
      <w:r w:rsidR="008A24BD" w:rsidRPr="00AE04DF">
        <w:rPr>
          <w:position w:val="0"/>
          <w:sz w:val="28"/>
          <w:szCs w:val="28"/>
        </w:rPr>
        <w:t xml:space="preserve"> ________________</w:t>
      </w:r>
      <w:r w:rsidR="00AE04DF" w:rsidRPr="00AE04DF">
        <w:rPr>
          <w:position w:val="0"/>
          <w:sz w:val="28"/>
          <w:szCs w:val="28"/>
        </w:rPr>
        <w:t>_______________________________</w:t>
      </w:r>
      <w:r w:rsidR="008A24BD" w:rsidRPr="00AE04DF">
        <w:rPr>
          <w:position w:val="0"/>
          <w:sz w:val="28"/>
          <w:szCs w:val="28"/>
        </w:rPr>
        <w:t>_</w:t>
      </w:r>
      <w:r w:rsidR="00864F53" w:rsidRPr="00AE04DF">
        <w:rPr>
          <w:position w:val="0"/>
          <w:sz w:val="28"/>
          <w:szCs w:val="28"/>
        </w:rPr>
        <w:t>6</w:t>
      </w:r>
    </w:p>
    <w:p w:rsidR="008A24BD" w:rsidRPr="00AE04DF" w:rsidRDefault="00864F53"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3. Постановление № 43 от 15.12.2025г.</w:t>
      </w:r>
      <w:r w:rsidR="008A24BD" w:rsidRPr="00AE04DF">
        <w:rPr>
          <w:position w:val="0"/>
          <w:sz w:val="28"/>
          <w:szCs w:val="28"/>
        </w:rPr>
        <w:t xml:space="preserve"> «Об утверждении Порядка формирования перечня налоговых расходов Северного сельсовета Первомайского района Алтайского края, Порядка оценки налоговых расходов Северного сельсовета Первомайского района Алтайского края _____________</w:t>
      </w:r>
      <w:r w:rsidR="00AE04DF" w:rsidRPr="00AE04DF">
        <w:rPr>
          <w:position w:val="0"/>
          <w:sz w:val="28"/>
          <w:szCs w:val="28"/>
        </w:rPr>
        <w:t>______________</w:t>
      </w:r>
      <w:r w:rsidRPr="00AE04DF">
        <w:rPr>
          <w:position w:val="0"/>
          <w:sz w:val="28"/>
          <w:szCs w:val="28"/>
        </w:rPr>
        <w:t>________________</w:t>
      </w:r>
      <w:r w:rsidR="008A24BD" w:rsidRPr="00AE04DF">
        <w:rPr>
          <w:position w:val="0"/>
          <w:sz w:val="28"/>
          <w:szCs w:val="28"/>
        </w:rPr>
        <w:t>____</w:t>
      </w:r>
      <w:r w:rsidR="00AE04DF">
        <w:rPr>
          <w:position w:val="0"/>
          <w:sz w:val="28"/>
          <w:szCs w:val="28"/>
        </w:rPr>
        <w:t>9</w:t>
      </w:r>
    </w:p>
    <w:p w:rsidR="00864F53" w:rsidRPr="00AE04DF" w:rsidRDefault="00864F53"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lastRenderedPageBreak/>
        <w:t>4. Постановление № 44 от 15.12.2025г. «О внесении изменений</w:t>
      </w:r>
      <w:r w:rsidR="00AE04DF" w:rsidRPr="00AE04DF">
        <w:rPr>
          <w:position w:val="0"/>
          <w:sz w:val="28"/>
          <w:szCs w:val="28"/>
        </w:rPr>
        <w:t xml:space="preserve"> в постановление № 20 от 20.06.2021 г.</w:t>
      </w:r>
      <w:r w:rsidRPr="00AE04DF">
        <w:rPr>
          <w:position w:val="0"/>
          <w:sz w:val="28"/>
          <w:szCs w:val="28"/>
        </w:rPr>
        <w:t xml:space="preserve">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w:t>
      </w:r>
      <w:r w:rsidR="00AE04DF" w:rsidRPr="00AE04DF">
        <w:rPr>
          <w:position w:val="0"/>
          <w:sz w:val="28"/>
          <w:szCs w:val="28"/>
        </w:rPr>
        <w:t xml:space="preserve"> </w:t>
      </w:r>
      <w:r w:rsidRPr="00AE04DF">
        <w:rPr>
          <w:position w:val="0"/>
          <w:sz w:val="28"/>
          <w:szCs w:val="28"/>
        </w:rPr>
        <w:t>__________________________________</w:t>
      </w:r>
      <w:r w:rsidR="00AE04DF" w:rsidRPr="00AE04DF">
        <w:rPr>
          <w:position w:val="0"/>
          <w:sz w:val="28"/>
          <w:szCs w:val="28"/>
        </w:rPr>
        <w:t>__________</w:t>
      </w:r>
      <w:r w:rsidR="00007CEE">
        <w:rPr>
          <w:position w:val="0"/>
          <w:sz w:val="28"/>
          <w:szCs w:val="28"/>
        </w:rPr>
        <w:t>25</w:t>
      </w:r>
      <w:bookmarkStart w:id="0" w:name="_GoBack"/>
      <w:bookmarkEnd w:id="0"/>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tabs>
          <w:tab w:val="left" w:pos="1418"/>
          <w:tab w:val="left" w:pos="1701"/>
        </w:tabs>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Раздел</w:t>
      </w:r>
      <w:r w:rsidRPr="00AE04DF">
        <w:rPr>
          <w:position w:val="0"/>
          <w:sz w:val="28"/>
          <w:szCs w:val="28"/>
        </w:rPr>
        <w:tab/>
        <w:t>5.</w:t>
      </w:r>
      <w:r w:rsidRPr="00AE04DF">
        <w:rPr>
          <w:position w:val="0"/>
          <w:sz w:val="28"/>
          <w:szCs w:val="28"/>
        </w:rPr>
        <w:tab/>
        <w:t>Распоряжения администрации Северного сельсовета Первомайского района Алтайского края</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1. ________________________________________</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2. ________________________________________</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sz w:val="28"/>
          <w:szCs w:val="28"/>
        </w:rPr>
      </w:pPr>
      <w:r w:rsidRPr="00AE04DF">
        <w:rPr>
          <w:position w:val="0"/>
          <w:sz w:val="28"/>
          <w:szCs w:val="28"/>
        </w:rPr>
        <w:t>Раздел 6. Иная официальная информация</w:t>
      </w:r>
    </w:p>
    <w:p w:rsidR="00E45BEA" w:rsidRPr="00AE04DF" w:rsidRDefault="00AE04DF" w:rsidP="00AE04DF">
      <w:pPr>
        <w:pStyle w:val="af1"/>
        <w:widowControl w:val="0"/>
        <w:numPr>
          <w:ilvl w:val="0"/>
          <w:numId w:val="16"/>
        </w:numPr>
        <w:autoSpaceDE w:val="0"/>
        <w:autoSpaceDN w:val="0"/>
        <w:adjustRightInd w:val="0"/>
        <w:spacing w:line="240" w:lineRule="auto"/>
        <w:jc w:val="both"/>
        <w:rPr>
          <w:rFonts w:ascii="Times New Roman" w:hAnsi="Times New Roman" w:cs="Times New Roman"/>
          <w:sz w:val="28"/>
          <w:szCs w:val="28"/>
        </w:rPr>
      </w:pPr>
      <w:r w:rsidRPr="00AE04DF">
        <w:rPr>
          <w:rFonts w:ascii="Times New Roman" w:hAnsi="Times New Roman" w:cs="Times New Roman"/>
          <w:sz w:val="28"/>
          <w:szCs w:val="28"/>
        </w:rPr>
        <w:t>___________________________________________</w:t>
      </w:r>
    </w:p>
    <w:p w:rsidR="00864F53" w:rsidRPr="00AE04DF" w:rsidRDefault="00864F53" w:rsidP="00AE04DF">
      <w:pPr>
        <w:widowControl w:val="0"/>
        <w:autoSpaceDE w:val="0"/>
        <w:autoSpaceDN w:val="0"/>
        <w:adjustRightInd w:val="0"/>
        <w:spacing w:line="240" w:lineRule="auto"/>
        <w:ind w:leftChars="0" w:left="0" w:firstLineChars="0" w:firstLine="0"/>
        <w:jc w:val="both"/>
        <w:rPr>
          <w:sz w:val="28"/>
          <w:szCs w:val="28"/>
        </w:rPr>
      </w:pPr>
    </w:p>
    <w:p w:rsidR="00AE04DF" w:rsidRPr="00AE04DF" w:rsidRDefault="00AE04DF" w:rsidP="00AE04DF">
      <w:pPr>
        <w:widowControl w:val="0"/>
        <w:autoSpaceDE w:val="0"/>
        <w:autoSpaceDN w:val="0"/>
        <w:adjustRightInd w:val="0"/>
        <w:spacing w:line="240" w:lineRule="auto"/>
        <w:ind w:leftChars="0" w:left="0" w:firstLineChars="0" w:firstLine="0"/>
        <w:jc w:val="both"/>
        <w:rPr>
          <w:sz w:val="28"/>
          <w:szCs w:val="28"/>
        </w:rPr>
      </w:pPr>
    </w:p>
    <w:p w:rsidR="00AE04DF" w:rsidRPr="00AE04DF" w:rsidRDefault="00AE04DF" w:rsidP="00AE04DF">
      <w:pPr>
        <w:widowControl w:val="0"/>
        <w:autoSpaceDE w:val="0"/>
        <w:autoSpaceDN w:val="0"/>
        <w:adjustRightInd w:val="0"/>
        <w:spacing w:line="240" w:lineRule="auto"/>
        <w:ind w:leftChars="0" w:left="0" w:firstLineChars="0" w:firstLine="0"/>
        <w:jc w:val="both"/>
        <w:rPr>
          <w:sz w:val="28"/>
          <w:szCs w:val="28"/>
        </w:rPr>
      </w:pPr>
    </w:p>
    <w:p w:rsidR="00AE04DF" w:rsidRPr="00AE04DF" w:rsidRDefault="00AE04DF" w:rsidP="00AE04DF">
      <w:pPr>
        <w:widowControl w:val="0"/>
        <w:autoSpaceDE w:val="0"/>
        <w:autoSpaceDN w:val="0"/>
        <w:adjustRightInd w:val="0"/>
        <w:spacing w:line="240" w:lineRule="auto"/>
        <w:ind w:leftChars="0" w:left="0" w:firstLineChars="0" w:firstLine="0"/>
        <w:jc w:val="both"/>
        <w:rPr>
          <w:sz w:val="28"/>
          <w:szCs w:val="28"/>
        </w:rPr>
      </w:pPr>
    </w:p>
    <w:p w:rsidR="00AE04DF" w:rsidRPr="00AE04DF" w:rsidRDefault="00AE04DF" w:rsidP="00AE04DF">
      <w:pPr>
        <w:widowControl w:val="0"/>
        <w:autoSpaceDE w:val="0"/>
        <w:autoSpaceDN w:val="0"/>
        <w:adjustRightInd w:val="0"/>
        <w:spacing w:line="240" w:lineRule="auto"/>
        <w:ind w:leftChars="0" w:left="0" w:firstLineChars="0" w:firstLine="0"/>
        <w:jc w:val="both"/>
        <w:rPr>
          <w:sz w:val="28"/>
          <w:szCs w:val="28"/>
        </w:rPr>
      </w:pPr>
    </w:p>
    <w:p w:rsidR="00AE04DF" w:rsidRPr="00AE04DF" w:rsidRDefault="00AE04DF" w:rsidP="00AE04DF">
      <w:pPr>
        <w:widowControl w:val="0"/>
        <w:autoSpaceDE w:val="0"/>
        <w:autoSpaceDN w:val="0"/>
        <w:adjustRightInd w:val="0"/>
        <w:spacing w:line="240" w:lineRule="auto"/>
        <w:ind w:leftChars="0" w:left="0" w:firstLineChars="0" w:firstLine="0"/>
        <w:jc w:val="both"/>
        <w:rPr>
          <w:sz w:val="28"/>
          <w:szCs w:val="28"/>
        </w:rPr>
      </w:pPr>
    </w:p>
    <w:p w:rsidR="00AE04DF" w:rsidRPr="00AE04DF" w:rsidRDefault="00AE04DF" w:rsidP="00AE04DF">
      <w:pPr>
        <w:widowControl w:val="0"/>
        <w:autoSpaceDE w:val="0"/>
        <w:autoSpaceDN w:val="0"/>
        <w:adjustRightInd w:val="0"/>
        <w:spacing w:line="240" w:lineRule="auto"/>
        <w:ind w:leftChars="0" w:left="0" w:firstLineChars="0" w:firstLine="0"/>
        <w:jc w:val="both"/>
      </w:pPr>
    </w:p>
    <w:p w:rsidR="00AE04DF" w:rsidRPr="00AE04DF" w:rsidRDefault="00AE04DF" w:rsidP="00AE04DF">
      <w:pPr>
        <w:widowControl w:val="0"/>
        <w:autoSpaceDE w:val="0"/>
        <w:autoSpaceDN w:val="0"/>
        <w:adjustRightInd w:val="0"/>
        <w:spacing w:line="240" w:lineRule="auto"/>
        <w:ind w:leftChars="0" w:left="0" w:firstLineChars="0" w:firstLine="0"/>
        <w:jc w:val="both"/>
      </w:pPr>
    </w:p>
    <w:p w:rsidR="00AE04DF" w:rsidRPr="00AE04DF" w:rsidRDefault="00AE04DF" w:rsidP="00AE04DF">
      <w:pPr>
        <w:widowControl w:val="0"/>
        <w:autoSpaceDE w:val="0"/>
        <w:autoSpaceDN w:val="0"/>
        <w:adjustRightInd w:val="0"/>
        <w:spacing w:line="240" w:lineRule="auto"/>
        <w:ind w:leftChars="0" w:left="0" w:firstLineChars="0" w:firstLine="0"/>
        <w:jc w:val="both"/>
      </w:pPr>
    </w:p>
    <w:p w:rsidR="00AE04DF" w:rsidRPr="00AE04DF" w:rsidRDefault="00AE04DF" w:rsidP="00AE04DF">
      <w:pPr>
        <w:widowControl w:val="0"/>
        <w:autoSpaceDE w:val="0"/>
        <w:autoSpaceDN w:val="0"/>
        <w:adjustRightInd w:val="0"/>
        <w:spacing w:line="240" w:lineRule="auto"/>
        <w:ind w:leftChars="0" w:left="0" w:firstLineChars="0" w:firstLine="0"/>
        <w:jc w:val="both"/>
      </w:pPr>
    </w:p>
    <w:p w:rsidR="00AE04DF" w:rsidRPr="00AE04DF" w:rsidRDefault="00AE04DF" w:rsidP="00AE04DF">
      <w:pPr>
        <w:widowControl w:val="0"/>
        <w:autoSpaceDE w:val="0"/>
        <w:autoSpaceDN w:val="0"/>
        <w:adjustRightInd w:val="0"/>
        <w:spacing w:line="240" w:lineRule="auto"/>
        <w:ind w:leftChars="0" w:left="0" w:firstLineChars="0" w:firstLine="0"/>
        <w:jc w:val="both"/>
      </w:pPr>
    </w:p>
    <w:p w:rsidR="00AE04DF" w:rsidRPr="00AE04DF" w:rsidRDefault="00AE04DF" w:rsidP="00AE04DF">
      <w:pPr>
        <w:widowControl w:val="0"/>
        <w:autoSpaceDE w:val="0"/>
        <w:autoSpaceDN w:val="0"/>
        <w:adjustRightInd w:val="0"/>
        <w:spacing w:line="240" w:lineRule="auto"/>
        <w:ind w:leftChars="0" w:left="0" w:firstLineChars="0" w:firstLine="0"/>
        <w:jc w:val="both"/>
      </w:pPr>
    </w:p>
    <w:p w:rsidR="00AE04DF" w:rsidRPr="00AE04DF" w:rsidRDefault="00AE04DF" w:rsidP="00AE04DF">
      <w:pPr>
        <w:widowControl w:val="0"/>
        <w:autoSpaceDE w:val="0"/>
        <w:autoSpaceDN w:val="0"/>
        <w:adjustRightInd w:val="0"/>
        <w:spacing w:line="240" w:lineRule="auto"/>
        <w:ind w:leftChars="0" w:left="0" w:firstLineChars="0" w:firstLine="0"/>
        <w:jc w:val="both"/>
      </w:pPr>
    </w:p>
    <w:p w:rsidR="008A24BD" w:rsidRPr="00AE04DF" w:rsidRDefault="00AE04DF" w:rsidP="00864F53">
      <w:pPr>
        <w:pStyle w:val="af1"/>
        <w:widowControl w:val="0"/>
        <w:autoSpaceDE w:val="0"/>
        <w:autoSpaceDN w:val="0"/>
        <w:adjustRightInd w:val="0"/>
        <w:spacing w:line="240" w:lineRule="auto"/>
        <w:ind w:left="900"/>
        <w:jc w:val="both"/>
        <w:rPr>
          <w:rFonts w:ascii="Times New Roman" w:hAnsi="Times New Roman" w:cs="Times New Roman"/>
          <w:sz w:val="24"/>
          <w:szCs w:val="24"/>
        </w:rPr>
      </w:pPr>
      <w:r w:rsidRPr="00AE04DF">
        <w:rPr>
          <w:rFonts w:ascii="Times New Roman" w:hAnsi="Times New Roman" w:cs="Times New Roman"/>
          <w:b/>
          <w:sz w:val="24"/>
          <w:szCs w:val="24"/>
        </w:rPr>
        <w:lastRenderedPageBreak/>
        <w:t xml:space="preserve">АДМИНИСТРАЦИЯ </w:t>
      </w:r>
      <w:r w:rsidR="008A24BD" w:rsidRPr="00AE04DF">
        <w:rPr>
          <w:rFonts w:ascii="Times New Roman" w:hAnsi="Times New Roman" w:cs="Times New Roman"/>
          <w:b/>
          <w:sz w:val="24"/>
          <w:szCs w:val="24"/>
        </w:rPr>
        <w:t>СЕВЕРНОГО СЕЛЬСОВЕТА</w:t>
      </w:r>
      <w:r w:rsidR="008A24BD" w:rsidRPr="00AE04DF">
        <w:rPr>
          <w:rFonts w:ascii="Times New Roman" w:hAnsi="Times New Roman" w:cs="Times New Roman"/>
          <w:b/>
          <w:sz w:val="24"/>
          <w:szCs w:val="24"/>
        </w:rPr>
        <w:br/>
        <w:t>ПЕРВОМАЙСКОГО РАЙОНА АЛТАЙСКОГО КРАЯ</w:t>
      </w:r>
      <w:r w:rsidR="008A24BD" w:rsidRPr="00AE04DF">
        <w:rPr>
          <w:rFonts w:ascii="Times New Roman" w:hAnsi="Times New Roman" w:cs="Times New Roman"/>
          <w:b/>
          <w:sz w:val="24"/>
          <w:szCs w:val="24"/>
        </w:rPr>
        <w:br/>
      </w:r>
    </w:p>
    <w:p w:rsidR="008A24BD" w:rsidRPr="00AE04DF" w:rsidRDefault="008A24BD" w:rsidP="008A24BD">
      <w:pPr>
        <w:pStyle w:val="af"/>
        <w:ind w:left="1" w:hanging="3"/>
        <w:rPr>
          <w:b/>
          <w:sz w:val="24"/>
          <w:szCs w:val="24"/>
        </w:rPr>
      </w:pPr>
      <w:r w:rsidRPr="00AE04DF">
        <w:rPr>
          <w:b/>
          <w:sz w:val="24"/>
          <w:szCs w:val="24"/>
        </w:rPr>
        <w:t xml:space="preserve">                            П О С Т А Н О В Л Е Н И Е </w:t>
      </w:r>
    </w:p>
    <w:p w:rsidR="008A24BD" w:rsidRPr="00AE04DF" w:rsidRDefault="008A24BD" w:rsidP="008A24BD">
      <w:pPr>
        <w:pStyle w:val="af"/>
        <w:ind w:left="1" w:hanging="3"/>
        <w:rPr>
          <w:sz w:val="24"/>
          <w:szCs w:val="24"/>
        </w:rPr>
      </w:pPr>
      <w:r w:rsidRPr="00AE04DF">
        <w:rPr>
          <w:sz w:val="24"/>
          <w:szCs w:val="24"/>
        </w:rPr>
        <w:br/>
      </w:r>
    </w:p>
    <w:p w:rsidR="008A24BD" w:rsidRPr="00AE04DF" w:rsidRDefault="00864F53" w:rsidP="008A24BD">
      <w:pPr>
        <w:ind w:left="0" w:hanging="2"/>
      </w:pPr>
      <w:r w:rsidRPr="00AE04DF">
        <w:t>15</w:t>
      </w:r>
      <w:r w:rsidR="008A24BD" w:rsidRPr="00AE04DF">
        <w:t>.</w:t>
      </w:r>
      <w:r w:rsidRPr="00AE04DF">
        <w:t>12</w:t>
      </w:r>
      <w:r w:rsidR="008A24BD" w:rsidRPr="00AE04DF">
        <w:t xml:space="preserve">.2025г.                                     </w:t>
      </w:r>
      <w:r w:rsidRPr="00AE04DF">
        <w:t xml:space="preserve">                            № 41</w:t>
      </w:r>
    </w:p>
    <w:p w:rsidR="008A24BD" w:rsidRPr="00AE04DF" w:rsidRDefault="008A24BD" w:rsidP="008A24BD">
      <w:pPr>
        <w:ind w:left="0" w:hanging="2"/>
        <w:jc w:val="center"/>
      </w:pPr>
      <w:r w:rsidRPr="00AE04DF">
        <w:t>пос. Северный</w:t>
      </w:r>
    </w:p>
    <w:p w:rsidR="008A24BD" w:rsidRPr="00AE04DF" w:rsidRDefault="008A24BD" w:rsidP="008A24BD">
      <w:pPr>
        <w:ind w:left="0" w:hanging="2"/>
        <w:jc w:val="both"/>
      </w:pPr>
    </w:p>
    <w:p w:rsidR="008A24BD" w:rsidRPr="00AE04DF" w:rsidRDefault="008A24BD" w:rsidP="008A24BD">
      <w:pPr>
        <w:pStyle w:val="af3"/>
        <w:spacing w:before="0" w:beforeAutospacing="0" w:after="0" w:afterAutospacing="0"/>
        <w:ind w:left="1" w:hanging="3"/>
        <w:rPr>
          <w:rStyle w:val="af6"/>
          <w:b w:val="0"/>
        </w:rPr>
      </w:pPr>
      <w:r w:rsidRPr="00AE04DF">
        <w:rPr>
          <w:rStyle w:val="af6"/>
          <w:b w:val="0"/>
        </w:rPr>
        <w:t>О внесение изменений и</w:t>
      </w:r>
    </w:p>
    <w:p w:rsidR="008A24BD" w:rsidRPr="00AE04DF" w:rsidRDefault="008A24BD" w:rsidP="008A24BD">
      <w:pPr>
        <w:pStyle w:val="af3"/>
        <w:spacing w:before="0" w:beforeAutospacing="0" w:after="0" w:afterAutospacing="0"/>
        <w:ind w:left="1" w:hanging="3"/>
        <w:rPr>
          <w:rStyle w:val="af6"/>
          <w:b w:val="0"/>
        </w:rPr>
      </w:pPr>
      <w:r w:rsidRPr="00AE04DF">
        <w:rPr>
          <w:rStyle w:val="af6"/>
          <w:b w:val="0"/>
        </w:rPr>
        <w:t xml:space="preserve">дополнений в Постановление </w:t>
      </w:r>
    </w:p>
    <w:p w:rsidR="008A24BD" w:rsidRPr="00AE04DF" w:rsidRDefault="008A24BD" w:rsidP="008A24BD">
      <w:pPr>
        <w:pStyle w:val="af3"/>
        <w:spacing w:before="0" w:beforeAutospacing="0" w:after="0" w:afterAutospacing="0"/>
        <w:ind w:left="1" w:hanging="3"/>
        <w:rPr>
          <w:rStyle w:val="af6"/>
          <w:b w:val="0"/>
        </w:rPr>
      </w:pPr>
      <w:r w:rsidRPr="00AE04DF">
        <w:rPr>
          <w:rStyle w:val="af6"/>
          <w:b w:val="0"/>
        </w:rPr>
        <w:t xml:space="preserve">администрации Северного </w:t>
      </w:r>
    </w:p>
    <w:p w:rsidR="008A24BD" w:rsidRPr="00AE04DF" w:rsidRDefault="008A24BD" w:rsidP="008A24BD">
      <w:pPr>
        <w:pStyle w:val="af3"/>
        <w:spacing w:before="0" w:beforeAutospacing="0" w:after="0" w:afterAutospacing="0"/>
        <w:ind w:left="1" w:hanging="3"/>
        <w:rPr>
          <w:rStyle w:val="af6"/>
          <w:b w:val="0"/>
        </w:rPr>
      </w:pPr>
      <w:r w:rsidRPr="00AE04DF">
        <w:rPr>
          <w:rStyle w:val="af6"/>
          <w:b w:val="0"/>
        </w:rPr>
        <w:t xml:space="preserve">сельсовета № 40 от 23.11.2020г. </w:t>
      </w:r>
    </w:p>
    <w:p w:rsidR="008A24BD" w:rsidRPr="00AE04DF" w:rsidRDefault="008A24BD" w:rsidP="008A24BD">
      <w:pPr>
        <w:pStyle w:val="af3"/>
        <w:spacing w:before="0" w:beforeAutospacing="0" w:after="0" w:afterAutospacing="0"/>
        <w:ind w:left="1" w:hanging="3"/>
        <w:rPr>
          <w:rStyle w:val="FontStyle29"/>
          <w:rFonts w:eastAsiaTheme="minorEastAsia"/>
          <w:bCs/>
          <w:sz w:val="24"/>
          <w:szCs w:val="24"/>
        </w:rPr>
      </w:pPr>
      <w:r w:rsidRPr="00AE04DF">
        <w:rPr>
          <w:rStyle w:val="FontStyle29"/>
          <w:rFonts w:eastAsiaTheme="minorEastAsia"/>
          <w:sz w:val="24"/>
          <w:szCs w:val="24"/>
        </w:rPr>
        <w:t>«Об утверждении Порядка</w:t>
      </w:r>
    </w:p>
    <w:p w:rsidR="008A24BD" w:rsidRPr="00AE04DF" w:rsidRDefault="008A24BD" w:rsidP="008A24BD">
      <w:pPr>
        <w:pStyle w:val="Style4"/>
        <w:widowControl/>
        <w:spacing w:line="240" w:lineRule="auto"/>
        <w:rPr>
          <w:rStyle w:val="FontStyle29"/>
          <w:rFonts w:eastAsiaTheme="minorEastAsia"/>
          <w:sz w:val="24"/>
          <w:szCs w:val="24"/>
        </w:rPr>
      </w:pPr>
      <w:r w:rsidRPr="00AE04DF">
        <w:rPr>
          <w:rStyle w:val="FontStyle29"/>
          <w:rFonts w:eastAsiaTheme="minorEastAsia"/>
          <w:sz w:val="24"/>
          <w:szCs w:val="24"/>
        </w:rPr>
        <w:t>использования юридическими</w:t>
      </w:r>
    </w:p>
    <w:p w:rsidR="008A24BD" w:rsidRPr="00AE04DF" w:rsidRDefault="008A24BD" w:rsidP="008A24BD">
      <w:pPr>
        <w:pStyle w:val="Style4"/>
        <w:widowControl/>
        <w:spacing w:line="240" w:lineRule="auto"/>
        <w:rPr>
          <w:rStyle w:val="FontStyle29"/>
          <w:rFonts w:eastAsiaTheme="minorEastAsia"/>
          <w:sz w:val="24"/>
          <w:szCs w:val="24"/>
        </w:rPr>
      </w:pPr>
      <w:r w:rsidRPr="00AE04DF">
        <w:rPr>
          <w:rStyle w:val="FontStyle29"/>
          <w:rFonts w:eastAsiaTheme="minorEastAsia"/>
          <w:sz w:val="24"/>
          <w:szCs w:val="24"/>
        </w:rPr>
        <w:t>лицами и населением объектов</w:t>
      </w:r>
    </w:p>
    <w:p w:rsidR="008A24BD" w:rsidRPr="00AE04DF" w:rsidRDefault="008A24BD" w:rsidP="008A24BD">
      <w:pPr>
        <w:pStyle w:val="Style4"/>
        <w:widowControl/>
        <w:spacing w:line="240" w:lineRule="auto"/>
        <w:rPr>
          <w:rStyle w:val="FontStyle29"/>
          <w:rFonts w:eastAsiaTheme="minorEastAsia"/>
          <w:sz w:val="24"/>
          <w:szCs w:val="24"/>
        </w:rPr>
      </w:pPr>
      <w:r w:rsidRPr="00AE04DF">
        <w:rPr>
          <w:rStyle w:val="FontStyle29"/>
          <w:rFonts w:eastAsiaTheme="minorEastAsia"/>
          <w:sz w:val="24"/>
          <w:szCs w:val="24"/>
        </w:rPr>
        <w:t xml:space="preserve">спорта, находящихся в </w:t>
      </w:r>
    </w:p>
    <w:p w:rsidR="008A24BD" w:rsidRPr="00AE04DF" w:rsidRDefault="008A24BD" w:rsidP="008A24BD">
      <w:pPr>
        <w:pStyle w:val="Style4"/>
        <w:widowControl/>
        <w:spacing w:line="240" w:lineRule="auto"/>
        <w:rPr>
          <w:rStyle w:val="FontStyle29"/>
          <w:rFonts w:eastAsiaTheme="minorEastAsia"/>
          <w:sz w:val="24"/>
          <w:szCs w:val="24"/>
        </w:rPr>
      </w:pPr>
      <w:r w:rsidRPr="00AE04DF">
        <w:rPr>
          <w:rStyle w:val="FontStyle29"/>
          <w:rFonts w:eastAsiaTheme="minorEastAsia"/>
          <w:sz w:val="24"/>
          <w:szCs w:val="24"/>
        </w:rPr>
        <w:t>муниципальной собственности»</w:t>
      </w:r>
    </w:p>
    <w:p w:rsidR="008A24BD" w:rsidRPr="00AE04DF" w:rsidRDefault="008A24BD" w:rsidP="008A24BD">
      <w:pPr>
        <w:pStyle w:val="af3"/>
        <w:spacing w:before="0" w:beforeAutospacing="0" w:after="0" w:afterAutospacing="0"/>
        <w:ind w:left="1" w:hanging="3"/>
        <w:rPr>
          <w:rStyle w:val="af6"/>
          <w:color w:val="000000"/>
        </w:rPr>
      </w:pPr>
    </w:p>
    <w:p w:rsidR="008A24BD" w:rsidRPr="00AE04DF" w:rsidRDefault="008A24BD" w:rsidP="008A24BD">
      <w:pPr>
        <w:pStyle w:val="af3"/>
        <w:spacing w:before="0" w:beforeAutospacing="0" w:after="0" w:afterAutospacing="0"/>
        <w:ind w:left="1" w:hanging="3"/>
        <w:rPr>
          <w:color w:val="000000"/>
        </w:rPr>
      </w:pPr>
    </w:p>
    <w:p w:rsidR="008A24BD" w:rsidRPr="00AE04DF" w:rsidRDefault="008A24BD" w:rsidP="008A24BD">
      <w:pPr>
        <w:pStyle w:val="af3"/>
        <w:spacing w:before="0" w:beforeAutospacing="0" w:after="0" w:afterAutospacing="0"/>
        <w:ind w:left="1" w:hanging="3"/>
        <w:jc w:val="both"/>
        <w:rPr>
          <w:rStyle w:val="af6"/>
        </w:rPr>
      </w:pPr>
      <w:r w:rsidRPr="00AE04DF">
        <w:rPr>
          <w:color w:val="000000"/>
        </w:rPr>
        <w:t xml:space="preserve">          В соответствии с Федеральным законом от 08.08.2024 № 326-ФЗ, Федеральным законом от 04.12.2007 № 329-ФЗ «О физической культуре и спорте Российской Федерации», </w:t>
      </w:r>
      <w:r w:rsidRPr="00AE04DF">
        <w:rPr>
          <w:rStyle w:val="FontStyle29"/>
          <w:rFonts w:eastAsiaTheme="minorEastAsia"/>
          <w:sz w:val="24"/>
          <w:szCs w:val="24"/>
        </w:rPr>
        <w:t>Уставом муниципального образования Северный сельсовет Первомайского района</w:t>
      </w:r>
      <w:r w:rsidRPr="00AE04DF">
        <w:rPr>
          <w:rStyle w:val="FontStyle30"/>
          <w:sz w:val="24"/>
          <w:szCs w:val="24"/>
        </w:rPr>
        <w:t xml:space="preserve"> Алтайского края</w:t>
      </w:r>
      <w:r w:rsidRPr="00AE04DF">
        <w:t xml:space="preserve"> </w:t>
      </w:r>
    </w:p>
    <w:p w:rsidR="008A24BD" w:rsidRPr="00AE04DF" w:rsidRDefault="008A24BD" w:rsidP="008A24BD">
      <w:pPr>
        <w:pStyle w:val="af3"/>
        <w:spacing w:before="0" w:beforeAutospacing="0" w:after="0" w:afterAutospacing="0"/>
        <w:ind w:left="1" w:hanging="3"/>
        <w:jc w:val="both"/>
        <w:rPr>
          <w:b/>
          <w:bCs/>
        </w:rPr>
      </w:pPr>
      <w:r w:rsidRPr="00AE04DF">
        <w:rPr>
          <w:rStyle w:val="af6"/>
        </w:rPr>
        <w:t xml:space="preserve">                                          </w:t>
      </w:r>
      <w:r w:rsidRPr="00AE04DF">
        <w:rPr>
          <w:b/>
          <w:bCs/>
        </w:rPr>
        <w:t>ПОСТАНОВЛЯЮ:</w:t>
      </w:r>
    </w:p>
    <w:p w:rsidR="008A24BD" w:rsidRPr="00AE04DF" w:rsidRDefault="008A24BD" w:rsidP="008A24BD">
      <w:pPr>
        <w:pStyle w:val="af3"/>
        <w:spacing w:before="0" w:beforeAutospacing="0" w:after="0" w:afterAutospacing="0"/>
        <w:ind w:left="1" w:hanging="3"/>
        <w:jc w:val="both"/>
        <w:rPr>
          <w:bCs/>
        </w:rPr>
      </w:pPr>
      <w:r w:rsidRPr="00AE04DF">
        <w:rPr>
          <w:bCs/>
        </w:rPr>
        <w:t>Внести изменения и дополнения:</w:t>
      </w:r>
    </w:p>
    <w:p w:rsidR="008A24BD" w:rsidRPr="00AE04DF" w:rsidRDefault="008A24BD" w:rsidP="008A24BD">
      <w:pPr>
        <w:pStyle w:val="af3"/>
        <w:numPr>
          <w:ilvl w:val="0"/>
          <w:numId w:val="14"/>
        </w:numPr>
        <w:spacing w:before="0" w:beforeAutospacing="0" w:after="0" w:afterAutospacing="0"/>
        <w:ind w:left="1" w:hanging="3"/>
        <w:jc w:val="both"/>
        <w:rPr>
          <w:b/>
          <w:bCs/>
        </w:rPr>
      </w:pPr>
      <w:r w:rsidRPr="00AE04DF">
        <w:rPr>
          <w:bCs/>
        </w:rPr>
        <w:t xml:space="preserve"> Понятия «объект спорта», а также спортивные сооружения, не обладающие признаками недвижимого имущества, отнести к категории «иные спортивные сооружения».</w:t>
      </w:r>
    </w:p>
    <w:p w:rsidR="008A24BD" w:rsidRPr="00AE04DF" w:rsidRDefault="008A24BD" w:rsidP="00F86D1E">
      <w:pPr>
        <w:pStyle w:val="af1"/>
        <w:numPr>
          <w:ilvl w:val="0"/>
          <w:numId w:val="14"/>
        </w:numPr>
        <w:tabs>
          <w:tab w:val="left" w:pos="2385"/>
        </w:tabs>
        <w:spacing w:after="0" w:line="240" w:lineRule="auto"/>
        <w:rPr>
          <w:rFonts w:ascii="Times New Roman" w:hAnsi="Times New Roman" w:cs="Times New Roman"/>
          <w:sz w:val="24"/>
          <w:szCs w:val="24"/>
        </w:rPr>
      </w:pPr>
      <w:r w:rsidRPr="00AE04DF">
        <w:rPr>
          <w:rFonts w:ascii="Times New Roman" w:hAnsi="Times New Roman" w:cs="Times New Roman"/>
          <w:sz w:val="24"/>
          <w:szCs w:val="24"/>
        </w:rPr>
        <w:t xml:space="preserve">Внести изменения в п. 5 Порядка использования юридическими лицами и населением объектов спорта, находящихся в муниципальной собственности Северного сельсовета </w:t>
      </w:r>
      <w:r w:rsidRPr="00AE04DF">
        <w:rPr>
          <w:rFonts w:ascii="Times New Roman" w:hAnsi="Times New Roman" w:cs="Times New Roman"/>
          <w:sz w:val="24"/>
          <w:szCs w:val="24"/>
        </w:rPr>
        <w:lastRenderedPageBreak/>
        <w:t xml:space="preserve">Первомайского района Алтайского края, взамен ГОСТ Р 52024-2003 «Услуги </w:t>
      </w:r>
      <w:proofErr w:type="spellStart"/>
      <w:r w:rsidRPr="00AE04DF">
        <w:rPr>
          <w:rFonts w:ascii="Times New Roman" w:hAnsi="Times New Roman" w:cs="Times New Roman"/>
          <w:sz w:val="24"/>
          <w:szCs w:val="24"/>
        </w:rPr>
        <w:t>физкультурно</w:t>
      </w:r>
      <w:proofErr w:type="spellEnd"/>
      <w:r w:rsidRPr="00AE04DF">
        <w:rPr>
          <w:rFonts w:ascii="Times New Roman" w:hAnsi="Times New Roman" w:cs="Times New Roman"/>
          <w:sz w:val="24"/>
          <w:szCs w:val="24"/>
        </w:rPr>
        <w:t xml:space="preserve"> - оздоровительные и спортивные. Общие требования» введен в действие ГОСТ Р 52024-2024 «Национальный стандарт Российской Федерации. Услуги </w:t>
      </w:r>
      <w:proofErr w:type="spellStart"/>
      <w:r w:rsidRPr="00AE04DF">
        <w:rPr>
          <w:rFonts w:ascii="Times New Roman" w:hAnsi="Times New Roman" w:cs="Times New Roman"/>
          <w:sz w:val="24"/>
          <w:szCs w:val="24"/>
        </w:rPr>
        <w:t>физкультурно</w:t>
      </w:r>
      <w:proofErr w:type="spellEnd"/>
      <w:r w:rsidRPr="00AE04DF">
        <w:rPr>
          <w:rFonts w:ascii="Times New Roman" w:hAnsi="Times New Roman" w:cs="Times New Roman"/>
          <w:sz w:val="24"/>
          <w:szCs w:val="24"/>
        </w:rPr>
        <w:t xml:space="preserve"> – оздоровительные и спортивные. Общие требования». </w:t>
      </w:r>
    </w:p>
    <w:p w:rsidR="008A24BD" w:rsidRPr="00AE04DF" w:rsidRDefault="00F86D1E" w:rsidP="008A24BD">
      <w:pPr>
        <w:pStyle w:val="af3"/>
        <w:spacing w:before="0" w:beforeAutospacing="0" w:after="0" w:afterAutospacing="0"/>
        <w:ind w:left="1" w:hanging="3"/>
        <w:jc w:val="both"/>
      </w:pPr>
      <w:r w:rsidRPr="00AE04DF">
        <w:rPr>
          <w:rStyle w:val="af6"/>
          <w:b w:val="0"/>
          <w:color w:val="000000"/>
        </w:rPr>
        <w:t>3.</w:t>
      </w:r>
      <w:r w:rsidRPr="00AE04DF">
        <w:rPr>
          <w:rStyle w:val="af6"/>
          <w:color w:val="000000"/>
        </w:rPr>
        <w:t xml:space="preserve"> </w:t>
      </w:r>
      <w:r w:rsidR="008A24BD" w:rsidRPr="00AE04DF">
        <w:rPr>
          <w:spacing w:val="-1"/>
        </w:rPr>
        <w:t>Обнародовать</w:t>
      </w:r>
      <w:r w:rsidR="008A24BD" w:rsidRPr="00AE04DF">
        <w:rPr>
          <w:spacing w:val="3"/>
        </w:rPr>
        <w:t xml:space="preserve"> </w:t>
      </w:r>
      <w:r w:rsidR="008A24BD" w:rsidRPr="00AE04DF">
        <w:rPr>
          <w:spacing w:val="-1"/>
        </w:rPr>
        <w:t>настоящее</w:t>
      </w:r>
      <w:r w:rsidR="008A24BD" w:rsidRPr="00AE04DF">
        <w:rPr>
          <w:spacing w:val="-3"/>
        </w:rPr>
        <w:t xml:space="preserve"> </w:t>
      </w:r>
      <w:r w:rsidR="008A24BD" w:rsidRPr="00AE04DF">
        <w:rPr>
          <w:spacing w:val="-1"/>
        </w:rPr>
        <w:t>постановление</w:t>
      </w:r>
      <w:r w:rsidR="008A24BD" w:rsidRPr="00AE04DF">
        <w:rPr>
          <w:spacing w:val="47"/>
        </w:rPr>
        <w:t xml:space="preserve"> </w:t>
      </w:r>
      <w:r w:rsidR="008A24BD" w:rsidRPr="00AE04DF">
        <w:t>в</w:t>
      </w:r>
      <w:r w:rsidR="008A24BD" w:rsidRPr="00AE04DF">
        <w:rPr>
          <w:spacing w:val="-16"/>
        </w:rPr>
        <w:t xml:space="preserve"> </w:t>
      </w:r>
      <w:r w:rsidR="008A24BD" w:rsidRPr="00AE04DF">
        <w:t>установленном</w:t>
      </w:r>
      <w:r w:rsidR="008A24BD" w:rsidRPr="00AE04DF">
        <w:rPr>
          <w:spacing w:val="-1"/>
        </w:rPr>
        <w:t xml:space="preserve"> </w:t>
      </w:r>
      <w:r w:rsidR="008A24BD" w:rsidRPr="00AE04DF">
        <w:t xml:space="preserve">порядке. </w:t>
      </w:r>
    </w:p>
    <w:p w:rsidR="008A24BD" w:rsidRPr="00AE04DF" w:rsidRDefault="00F86D1E" w:rsidP="008A24BD">
      <w:pPr>
        <w:pStyle w:val="af3"/>
        <w:spacing w:before="0" w:beforeAutospacing="0" w:after="0" w:afterAutospacing="0"/>
        <w:ind w:left="1" w:hanging="3"/>
        <w:jc w:val="both"/>
      </w:pPr>
      <w:r w:rsidRPr="00AE04DF">
        <w:t xml:space="preserve">4. </w:t>
      </w:r>
      <w:r w:rsidR="008A24BD" w:rsidRPr="00AE04DF">
        <w:t xml:space="preserve"> </w:t>
      </w:r>
      <w:r w:rsidR="008A24BD" w:rsidRPr="00AE04DF">
        <w:rPr>
          <w:spacing w:val="-1"/>
        </w:rPr>
        <w:t>Контроль за</w:t>
      </w:r>
      <w:r w:rsidR="008A24BD" w:rsidRPr="00AE04DF">
        <w:rPr>
          <w:spacing w:val="-16"/>
        </w:rPr>
        <w:t xml:space="preserve"> </w:t>
      </w:r>
      <w:r w:rsidR="008A24BD" w:rsidRPr="00AE04DF">
        <w:rPr>
          <w:spacing w:val="-1"/>
        </w:rPr>
        <w:t>исполнением</w:t>
      </w:r>
      <w:r w:rsidR="008A24BD" w:rsidRPr="00AE04DF">
        <w:rPr>
          <w:spacing w:val="60"/>
        </w:rPr>
        <w:t xml:space="preserve"> </w:t>
      </w:r>
      <w:r w:rsidR="008A24BD" w:rsidRPr="00AE04DF">
        <w:rPr>
          <w:spacing w:val="-1"/>
        </w:rPr>
        <w:t>данного</w:t>
      </w:r>
      <w:r w:rsidR="008A24BD" w:rsidRPr="00AE04DF">
        <w:rPr>
          <w:spacing w:val="-2"/>
        </w:rPr>
        <w:t xml:space="preserve"> </w:t>
      </w:r>
      <w:r w:rsidR="008A24BD" w:rsidRPr="00AE04DF">
        <w:rPr>
          <w:spacing w:val="-1"/>
        </w:rPr>
        <w:t>постановления</w:t>
      </w:r>
      <w:r w:rsidR="008A24BD" w:rsidRPr="00AE04DF">
        <w:rPr>
          <w:spacing w:val="11"/>
        </w:rPr>
        <w:t xml:space="preserve"> </w:t>
      </w:r>
      <w:r w:rsidR="008A24BD" w:rsidRPr="00AE04DF">
        <w:rPr>
          <w:spacing w:val="-1"/>
        </w:rPr>
        <w:t>оставляю</w:t>
      </w:r>
      <w:r w:rsidR="008A24BD" w:rsidRPr="00AE04DF">
        <w:rPr>
          <w:spacing w:val="3"/>
        </w:rPr>
        <w:t xml:space="preserve"> </w:t>
      </w:r>
      <w:r w:rsidR="008A24BD" w:rsidRPr="00AE04DF">
        <w:t>за</w:t>
      </w:r>
      <w:r w:rsidR="008A24BD" w:rsidRPr="00AE04DF">
        <w:rPr>
          <w:spacing w:val="-16"/>
        </w:rPr>
        <w:t xml:space="preserve"> </w:t>
      </w:r>
      <w:r w:rsidR="008A24BD" w:rsidRPr="00AE04DF">
        <w:t>собой.</w:t>
      </w:r>
    </w:p>
    <w:p w:rsidR="008A24BD" w:rsidRPr="00AE04DF" w:rsidRDefault="008A24BD" w:rsidP="008A24BD">
      <w:pPr>
        <w:pStyle w:val="af3"/>
        <w:spacing w:before="0" w:beforeAutospacing="0" w:after="0" w:afterAutospacing="0"/>
        <w:ind w:left="1" w:hanging="3"/>
        <w:jc w:val="both"/>
        <w:rPr>
          <w:b/>
          <w:bCs/>
          <w:color w:val="000000"/>
        </w:rPr>
      </w:pPr>
    </w:p>
    <w:p w:rsidR="008A24BD" w:rsidRPr="00AE04DF" w:rsidRDefault="008A24BD" w:rsidP="008A24BD">
      <w:pPr>
        <w:pStyle w:val="af3"/>
        <w:spacing w:before="0" w:beforeAutospacing="0" w:after="0" w:afterAutospacing="0"/>
        <w:ind w:left="1" w:hanging="3"/>
        <w:jc w:val="both"/>
        <w:rPr>
          <w:b/>
          <w:bCs/>
          <w:color w:val="000000"/>
        </w:rPr>
      </w:pPr>
    </w:p>
    <w:p w:rsidR="00F86D1E" w:rsidRPr="00AE04DF" w:rsidRDefault="008A24BD" w:rsidP="008A24BD">
      <w:pPr>
        <w:ind w:left="0" w:hanging="2"/>
        <w:contextualSpacing/>
        <w:jc w:val="both"/>
      </w:pPr>
      <w:r w:rsidRPr="00AE04DF">
        <w:t xml:space="preserve">Глава сельсовета                                                                       </w:t>
      </w:r>
    </w:p>
    <w:p w:rsidR="008A24BD" w:rsidRPr="00AE04DF" w:rsidRDefault="00F86D1E" w:rsidP="008A24BD">
      <w:pPr>
        <w:ind w:left="0" w:hanging="2"/>
        <w:contextualSpacing/>
        <w:jc w:val="both"/>
      </w:pPr>
      <w:r w:rsidRPr="00AE04DF">
        <w:t xml:space="preserve">                                                                   </w:t>
      </w:r>
      <w:proofErr w:type="spellStart"/>
      <w:r w:rsidR="008A24BD" w:rsidRPr="00AE04DF">
        <w:t>Половникова</w:t>
      </w:r>
      <w:proofErr w:type="spellEnd"/>
      <w:r w:rsidR="008A24BD" w:rsidRPr="00AE04DF">
        <w:t xml:space="preserve"> О. А.</w:t>
      </w:r>
    </w:p>
    <w:p w:rsidR="008A24BD" w:rsidRPr="00AE04DF" w:rsidRDefault="008A24BD" w:rsidP="008A24BD">
      <w:pPr>
        <w:pStyle w:val="af"/>
        <w:ind w:hanging="2"/>
        <w:rPr>
          <w:sz w:val="24"/>
          <w:szCs w:val="24"/>
        </w:rPr>
      </w:pPr>
    </w:p>
    <w:p w:rsidR="00F86D1E" w:rsidRPr="00AE04DF" w:rsidRDefault="00F86D1E" w:rsidP="008A24BD">
      <w:pPr>
        <w:pStyle w:val="af"/>
        <w:ind w:hanging="2"/>
        <w:rPr>
          <w:sz w:val="24"/>
          <w:szCs w:val="24"/>
        </w:rPr>
      </w:pPr>
    </w:p>
    <w:p w:rsidR="00F86D1E" w:rsidRPr="00AE04DF" w:rsidRDefault="00F86D1E" w:rsidP="008A24BD">
      <w:pPr>
        <w:pStyle w:val="af"/>
        <w:ind w:hanging="2"/>
        <w:rPr>
          <w:sz w:val="24"/>
          <w:szCs w:val="24"/>
        </w:rPr>
      </w:pPr>
    </w:p>
    <w:p w:rsidR="00F86D1E" w:rsidRPr="00AE04DF" w:rsidRDefault="00F86D1E" w:rsidP="008A24BD">
      <w:pPr>
        <w:pStyle w:val="af"/>
        <w:ind w:hanging="2"/>
        <w:rPr>
          <w:sz w:val="24"/>
          <w:szCs w:val="24"/>
        </w:rPr>
      </w:pPr>
    </w:p>
    <w:p w:rsidR="00F86D1E" w:rsidRDefault="00F86D1E"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Default="00AE04DF" w:rsidP="008A24BD">
      <w:pPr>
        <w:pStyle w:val="af"/>
        <w:ind w:hanging="2"/>
        <w:rPr>
          <w:sz w:val="24"/>
          <w:szCs w:val="24"/>
        </w:rPr>
      </w:pPr>
    </w:p>
    <w:p w:rsidR="00AE04DF" w:rsidRPr="00AE04DF" w:rsidRDefault="00AE04DF" w:rsidP="008A24BD">
      <w:pPr>
        <w:pStyle w:val="af"/>
        <w:ind w:hanging="2"/>
        <w:rPr>
          <w:sz w:val="24"/>
          <w:szCs w:val="24"/>
        </w:rPr>
      </w:pPr>
    </w:p>
    <w:p w:rsidR="00F86D1E" w:rsidRPr="00AE04DF" w:rsidRDefault="00F86D1E" w:rsidP="008A24BD">
      <w:pPr>
        <w:pStyle w:val="af"/>
        <w:ind w:hanging="2"/>
        <w:rPr>
          <w:sz w:val="24"/>
          <w:szCs w:val="24"/>
        </w:rPr>
      </w:pPr>
    </w:p>
    <w:p w:rsidR="008A24BD" w:rsidRPr="00AE04DF" w:rsidRDefault="008A24BD" w:rsidP="008A24BD">
      <w:pPr>
        <w:pStyle w:val="af"/>
        <w:ind w:hanging="2"/>
        <w:rPr>
          <w:b/>
          <w:sz w:val="24"/>
          <w:szCs w:val="24"/>
        </w:rPr>
      </w:pPr>
      <w:r w:rsidRPr="00AE04DF">
        <w:rPr>
          <w:b/>
          <w:sz w:val="24"/>
          <w:szCs w:val="24"/>
        </w:rPr>
        <w:lastRenderedPageBreak/>
        <w:t>АДМИНИСТРАЦИЯ СЕВЕРНОГО СЕЛЬСОВЕТА</w:t>
      </w:r>
      <w:r w:rsidRPr="00AE04DF">
        <w:rPr>
          <w:b/>
          <w:sz w:val="24"/>
          <w:szCs w:val="24"/>
        </w:rPr>
        <w:br/>
        <w:t>ПЕРВОМАЙСКОГО РАЙОНА АЛТАЙСКОГО КРАЯ</w:t>
      </w:r>
      <w:r w:rsidRPr="00AE04DF">
        <w:rPr>
          <w:b/>
          <w:sz w:val="24"/>
          <w:szCs w:val="24"/>
        </w:rPr>
        <w:br/>
      </w:r>
    </w:p>
    <w:p w:rsidR="008A24BD" w:rsidRPr="00AE04DF" w:rsidRDefault="008A24BD" w:rsidP="008A24BD">
      <w:pPr>
        <w:pStyle w:val="af"/>
        <w:ind w:hanging="2"/>
        <w:rPr>
          <w:b/>
          <w:sz w:val="24"/>
          <w:szCs w:val="24"/>
        </w:rPr>
      </w:pPr>
      <w:r w:rsidRPr="00AE04DF">
        <w:rPr>
          <w:b/>
          <w:sz w:val="24"/>
          <w:szCs w:val="24"/>
        </w:rPr>
        <w:t xml:space="preserve">                         П О С Т А Н О В Л Е Н И Е </w:t>
      </w:r>
    </w:p>
    <w:p w:rsidR="008A24BD" w:rsidRPr="00AE04DF" w:rsidRDefault="008A24BD" w:rsidP="008A24BD">
      <w:pPr>
        <w:pStyle w:val="af"/>
        <w:ind w:hanging="2"/>
        <w:rPr>
          <w:sz w:val="24"/>
          <w:szCs w:val="24"/>
        </w:rPr>
      </w:pPr>
      <w:r w:rsidRPr="00AE04DF">
        <w:rPr>
          <w:sz w:val="24"/>
          <w:szCs w:val="24"/>
        </w:rPr>
        <w:br/>
      </w:r>
    </w:p>
    <w:p w:rsidR="008A24BD" w:rsidRPr="00AE04DF" w:rsidRDefault="00864F53" w:rsidP="008A24BD">
      <w:pPr>
        <w:ind w:left="0" w:hanging="2"/>
      </w:pPr>
      <w:r w:rsidRPr="00AE04DF">
        <w:t>15.12</w:t>
      </w:r>
      <w:r w:rsidR="008A24BD" w:rsidRPr="00AE04DF">
        <w:t xml:space="preserve">.2025г.                                                                    </w:t>
      </w:r>
      <w:r w:rsidRPr="00AE04DF">
        <w:t>№ 42</w:t>
      </w:r>
    </w:p>
    <w:p w:rsidR="008A24BD" w:rsidRPr="00AE04DF" w:rsidRDefault="008A24BD" w:rsidP="008A24BD">
      <w:pPr>
        <w:ind w:left="0" w:hanging="2"/>
        <w:jc w:val="center"/>
      </w:pPr>
      <w:r w:rsidRPr="00AE04DF">
        <w:t>пос. Северный</w:t>
      </w:r>
    </w:p>
    <w:p w:rsidR="008A24BD" w:rsidRPr="00AE04DF" w:rsidRDefault="008A24BD" w:rsidP="008A24BD">
      <w:pPr>
        <w:ind w:left="0" w:hanging="2"/>
        <w:jc w:val="both"/>
      </w:pPr>
    </w:p>
    <w:p w:rsidR="008A24BD" w:rsidRPr="00AE04DF" w:rsidRDefault="008A24BD" w:rsidP="008A24BD">
      <w:pPr>
        <w:pStyle w:val="af3"/>
        <w:spacing w:before="0" w:beforeAutospacing="0" w:after="0" w:afterAutospacing="0"/>
        <w:ind w:hanging="2"/>
        <w:rPr>
          <w:rStyle w:val="af6"/>
          <w:b w:val="0"/>
        </w:rPr>
      </w:pPr>
      <w:r w:rsidRPr="00AE04DF">
        <w:rPr>
          <w:rStyle w:val="af6"/>
          <w:b w:val="0"/>
        </w:rPr>
        <w:t xml:space="preserve">О внесение дополнений в </w:t>
      </w:r>
    </w:p>
    <w:p w:rsidR="008A24BD" w:rsidRPr="00AE04DF" w:rsidRDefault="008A24BD" w:rsidP="008A24BD">
      <w:pPr>
        <w:pStyle w:val="af3"/>
        <w:spacing w:before="0" w:beforeAutospacing="0" w:after="0" w:afterAutospacing="0"/>
        <w:ind w:hanging="2"/>
        <w:rPr>
          <w:rStyle w:val="af6"/>
          <w:b w:val="0"/>
        </w:rPr>
      </w:pPr>
      <w:r w:rsidRPr="00AE04DF">
        <w:rPr>
          <w:rStyle w:val="af6"/>
          <w:b w:val="0"/>
        </w:rPr>
        <w:t>Постановление администрации</w:t>
      </w:r>
    </w:p>
    <w:p w:rsidR="008A24BD" w:rsidRPr="00AE04DF" w:rsidRDefault="008A24BD" w:rsidP="008A24BD">
      <w:pPr>
        <w:pStyle w:val="af3"/>
        <w:spacing w:before="0" w:beforeAutospacing="0" w:after="0" w:afterAutospacing="0"/>
        <w:ind w:hanging="2"/>
        <w:rPr>
          <w:rStyle w:val="af6"/>
          <w:b w:val="0"/>
        </w:rPr>
      </w:pPr>
      <w:r w:rsidRPr="00AE04DF">
        <w:rPr>
          <w:rStyle w:val="af6"/>
          <w:b w:val="0"/>
        </w:rPr>
        <w:t>Северного сельсовета № 24</w:t>
      </w:r>
    </w:p>
    <w:p w:rsidR="008A24BD" w:rsidRPr="00AE04DF" w:rsidRDefault="008A24BD" w:rsidP="008A24BD">
      <w:pPr>
        <w:pStyle w:val="af3"/>
        <w:spacing w:before="0" w:beforeAutospacing="0" w:after="0" w:afterAutospacing="0"/>
        <w:ind w:hanging="2"/>
        <w:rPr>
          <w:rStyle w:val="af6"/>
          <w:b w:val="0"/>
        </w:rPr>
      </w:pPr>
      <w:r w:rsidRPr="00AE04DF">
        <w:rPr>
          <w:rStyle w:val="af6"/>
          <w:b w:val="0"/>
        </w:rPr>
        <w:t xml:space="preserve"> от 16.06.2022г. «Об утверждении</w:t>
      </w:r>
    </w:p>
    <w:p w:rsidR="008A24BD" w:rsidRPr="00AE04DF" w:rsidRDefault="008A24BD" w:rsidP="008A24BD">
      <w:pPr>
        <w:pStyle w:val="af3"/>
        <w:spacing w:before="0" w:beforeAutospacing="0" w:after="0" w:afterAutospacing="0"/>
        <w:ind w:hanging="2"/>
        <w:rPr>
          <w:rStyle w:val="af6"/>
          <w:b w:val="0"/>
        </w:rPr>
      </w:pPr>
      <w:r w:rsidRPr="00AE04DF">
        <w:rPr>
          <w:rStyle w:val="af6"/>
          <w:b w:val="0"/>
        </w:rPr>
        <w:t xml:space="preserve"> Положения о порядке обработки, </w:t>
      </w:r>
    </w:p>
    <w:p w:rsidR="008A24BD" w:rsidRPr="00AE04DF" w:rsidRDefault="008A24BD" w:rsidP="008A24BD">
      <w:pPr>
        <w:pStyle w:val="af3"/>
        <w:spacing w:before="0" w:beforeAutospacing="0" w:after="0" w:afterAutospacing="0"/>
        <w:ind w:hanging="2"/>
        <w:rPr>
          <w:rStyle w:val="af6"/>
          <w:b w:val="0"/>
          <w:color w:val="000000"/>
        </w:rPr>
      </w:pPr>
      <w:r w:rsidRPr="00AE04DF">
        <w:rPr>
          <w:rStyle w:val="af6"/>
          <w:b w:val="0"/>
        </w:rPr>
        <w:t xml:space="preserve">защите и хранении персональных </w:t>
      </w:r>
    </w:p>
    <w:p w:rsidR="008A24BD" w:rsidRPr="00AE04DF" w:rsidRDefault="008A24BD" w:rsidP="008A24BD">
      <w:pPr>
        <w:pStyle w:val="af3"/>
        <w:spacing w:before="0" w:beforeAutospacing="0" w:after="0" w:afterAutospacing="0"/>
        <w:ind w:hanging="2"/>
        <w:rPr>
          <w:rStyle w:val="af6"/>
          <w:b w:val="0"/>
          <w:color w:val="000000"/>
        </w:rPr>
      </w:pPr>
      <w:r w:rsidRPr="00AE04DF">
        <w:rPr>
          <w:rStyle w:val="af6"/>
          <w:b w:val="0"/>
        </w:rPr>
        <w:t xml:space="preserve">данных работников администрации </w:t>
      </w:r>
    </w:p>
    <w:p w:rsidR="008A24BD" w:rsidRPr="00AE04DF" w:rsidRDefault="008A24BD" w:rsidP="008A24BD">
      <w:pPr>
        <w:pStyle w:val="af3"/>
        <w:spacing w:before="0" w:beforeAutospacing="0" w:after="0" w:afterAutospacing="0"/>
        <w:ind w:hanging="2"/>
        <w:rPr>
          <w:rStyle w:val="af6"/>
          <w:b w:val="0"/>
          <w:color w:val="000000"/>
        </w:rPr>
      </w:pPr>
      <w:r w:rsidRPr="00AE04DF">
        <w:rPr>
          <w:rStyle w:val="af6"/>
          <w:b w:val="0"/>
        </w:rPr>
        <w:t>муниципального</w:t>
      </w:r>
      <w:r w:rsidRPr="00AE04DF">
        <w:rPr>
          <w:rStyle w:val="af6"/>
          <w:b w:val="0"/>
          <w:color w:val="000000"/>
        </w:rPr>
        <w:t xml:space="preserve"> образования </w:t>
      </w:r>
    </w:p>
    <w:p w:rsidR="008A24BD" w:rsidRPr="00AE04DF" w:rsidRDefault="008A24BD" w:rsidP="008A24BD">
      <w:pPr>
        <w:pStyle w:val="af3"/>
        <w:spacing w:before="0" w:beforeAutospacing="0" w:after="0" w:afterAutospacing="0"/>
        <w:ind w:hanging="2"/>
        <w:rPr>
          <w:rStyle w:val="af6"/>
          <w:b w:val="0"/>
          <w:color w:val="000000"/>
        </w:rPr>
      </w:pPr>
      <w:r w:rsidRPr="00AE04DF">
        <w:rPr>
          <w:rStyle w:val="af6"/>
          <w:b w:val="0"/>
          <w:color w:val="000000"/>
        </w:rPr>
        <w:t>Северный сельсовет</w:t>
      </w:r>
    </w:p>
    <w:p w:rsidR="008A24BD" w:rsidRPr="00AE04DF" w:rsidRDefault="008A24BD" w:rsidP="008A24BD">
      <w:pPr>
        <w:pStyle w:val="af3"/>
        <w:spacing w:before="0" w:beforeAutospacing="0" w:after="0" w:afterAutospacing="0"/>
        <w:ind w:hanging="2"/>
        <w:rPr>
          <w:rStyle w:val="af6"/>
          <w:b w:val="0"/>
          <w:color w:val="000000"/>
        </w:rPr>
      </w:pPr>
      <w:r w:rsidRPr="00AE04DF">
        <w:rPr>
          <w:rStyle w:val="af6"/>
          <w:b w:val="0"/>
          <w:color w:val="000000"/>
        </w:rPr>
        <w:t xml:space="preserve">Первомайского района </w:t>
      </w:r>
    </w:p>
    <w:p w:rsidR="008A24BD" w:rsidRPr="00AE04DF" w:rsidRDefault="008A24BD" w:rsidP="008A24BD">
      <w:pPr>
        <w:pStyle w:val="af3"/>
        <w:spacing w:before="0" w:beforeAutospacing="0" w:after="0" w:afterAutospacing="0"/>
        <w:ind w:hanging="2"/>
        <w:rPr>
          <w:rStyle w:val="af6"/>
          <w:b w:val="0"/>
          <w:color w:val="000000"/>
        </w:rPr>
      </w:pPr>
      <w:r w:rsidRPr="00AE04DF">
        <w:rPr>
          <w:rStyle w:val="af6"/>
          <w:b w:val="0"/>
          <w:color w:val="000000"/>
        </w:rPr>
        <w:t>Алтайского края</w:t>
      </w:r>
      <w:r w:rsidRPr="00AE04DF">
        <w:rPr>
          <w:rStyle w:val="af6"/>
          <w:b w:val="0"/>
        </w:rPr>
        <w:t xml:space="preserve"> </w:t>
      </w:r>
    </w:p>
    <w:p w:rsidR="008A24BD" w:rsidRPr="00AE04DF" w:rsidRDefault="008A24BD" w:rsidP="008A24BD">
      <w:pPr>
        <w:pStyle w:val="af3"/>
        <w:spacing w:before="0" w:beforeAutospacing="0" w:after="0" w:afterAutospacing="0"/>
        <w:ind w:hanging="2"/>
        <w:rPr>
          <w:color w:val="000000"/>
        </w:rPr>
      </w:pPr>
    </w:p>
    <w:p w:rsidR="008A24BD" w:rsidRPr="00AE04DF" w:rsidRDefault="008A24BD" w:rsidP="008A24BD">
      <w:pPr>
        <w:pStyle w:val="af3"/>
        <w:spacing w:before="0" w:beforeAutospacing="0" w:after="0" w:afterAutospacing="0"/>
        <w:ind w:hanging="2"/>
        <w:jc w:val="both"/>
        <w:rPr>
          <w:rStyle w:val="af6"/>
        </w:rPr>
      </w:pPr>
      <w:r w:rsidRPr="00AE04DF">
        <w:rPr>
          <w:color w:val="000000"/>
        </w:rPr>
        <w:t xml:space="preserve">          В соответствии с Федеральным законом от 24.06.2025 N 156-ФЗ «О персональных данных», Трудовым кодексом Российской Федерации, Федеральным законом от 02.03.2007 № 25-ФЗ «О муниципальной службе в Российской Федерации», </w:t>
      </w:r>
      <w:r w:rsidRPr="00AE04DF">
        <w:t xml:space="preserve">в целях организации работы с персональными данными в администрации </w:t>
      </w:r>
      <w:r w:rsidRPr="00AE04DF">
        <w:rPr>
          <w:rStyle w:val="af6"/>
          <w:b w:val="0"/>
        </w:rPr>
        <w:t xml:space="preserve">муниципального </w:t>
      </w:r>
      <w:r w:rsidRPr="00AE04DF">
        <w:rPr>
          <w:rStyle w:val="af6"/>
          <w:b w:val="0"/>
          <w:color w:val="000000"/>
        </w:rPr>
        <w:t>образования</w:t>
      </w:r>
      <w:r w:rsidRPr="00AE04DF">
        <w:rPr>
          <w:rStyle w:val="af6"/>
          <w:b w:val="0"/>
        </w:rPr>
        <w:t xml:space="preserve"> Северный</w:t>
      </w:r>
      <w:r w:rsidRPr="00AE04DF">
        <w:rPr>
          <w:rStyle w:val="af6"/>
          <w:b w:val="0"/>
          <w:color w:val="000000"/>
        </w:rPr>
        <w:t xml:space="preserve"> сельсовет Первомайского района Алтайского</w:t>
      </w:r>
      <w:r w:rsidRPr="00AE04DF">
        <w:rPr>
          <w:rStyle w:val="af6"/>
          <w:color w:val="000000"/>
        </w:rPr>
        <w:t xml:space="preserve"> </w:t>
      </w:r>
      <w:r w:rsidRPr="00AE04DF">
        <w:rPr>
          <w:rStyle w:val="af6"/>
          <w:b w:val="0"/>
          <w:color w:val="000000"/>
        </w:rPr>
        <w:t>края</w:t>
      </w:r>
      <w:r w:rsidRPr="00AE04DF">
        <w:rPr>
          <w:rStyle w:val="af6"/>
        </w:rPr>
        <w:t xml:space="preserve"> </w:t>
      </w:r>
    </w:p>
    <w:p w:rsidR="008A24BD" w:rsidRPr="00AE04DF" w:rsidRDefault="008A24BD" w:rsidP="008A24BD">
      <w:pPr>
        <w:pStyle w:val="af3"/>
        <w:spacing w:before="0" w:beforeAutospacing="0" w:after="0" w:afterAutospacing="0"/>
        <w:ind w:hanging="2"/>
        <w:jc w:val="both"/>
        <w:rPr>
          <w:b/>
          <w:bCs/>
        </w:rPr>
      </w:pPr>
      <w:r w:rsidRPr="00AE04DF">
        <w:rPr>
          <w:rStyle w:val="af6"/>
        </w:rPr>
        <w:t xml:space="preserve">                                     </w:t>
      </w:r>
      <w:r w:rsidRPr="00AE04DF">
        <w:rPr>
          <w:b/>
          <w:bCs/>
        </w:rPr>
        <w:t>ПОСТАНОВЛЯЮ:</w:t>
      </w:r>
    </w:p>
    <w:p w:rsidR="008A24BD" w:rsidRPr="00AE04DF" w:rsidRDefault="008A24BD" w:rsidP="008A24BD">
      <w:pPr>
        <w:ind w:left="0" w:hanging="2"/>
      </w:pPr>
    </w:p>
    <w:p w:rsidR="008A24BD" w:rsidRPr="00AE04DF" w:rsidRDefault="008A24BD" w:rsidP="008A24BD">
      <w:pPr>
        <w:pStyle w:val="af3"/>
        <w:spacing w:before="0" w:beforeAutospacing="0" w:after="0" w:afterAutospacing="0"/>
        <w:ind w:hanging="2"/>
        <w:jc w:val="both"/>
      </w:pPr>
      <w:r w:rsidRPr="00AE04DF">
        <w:t xml:space="preserve">Добавить в общие положения о порядке обработки, защите и хранении персональных данных работников администрации муниципального образования Северный сельсовет Первомайского района Алтайского края пункт 1.5. </w:t>
      </w:r>
    </w:p>
    <w:p w:rsidR="008A24BD" w:rsidRPr="00AE04DF" w:rsidRDefault="008A24BD" w:rsidP="008A24BD">
      <w:pPr>
        <w:pStyle w:val="af1"/>
        <w:ind w:left="1" w:hanging="3"/>
        <w:rPr>
          <w:rFonts w:ascii="Times New Roman" w:hAnsi="Times New Roman" w:cs="Times New Roman"/>
          <w:sz w:val="24"/>
          <w:szCs w:val="24"/>
        </w:rPr>
      </w:pPr>
      <w:r w:rsidRPr="00AE04DF">
        <w:rPr>
          <w:rFonts w:ascii="Times New Roman" w:hAnsi="Times New Roman" w:cs="Times New Roman"/>
          <w:sz w:val="24"/>
          <w:szCs w:val="24"/>
        </w:rPr>
        <w:lastRenderedPageBreak/>
        <w:t xml:space="preserve">       Пункт 1.5. изложить в следующей редакции:</w:t>
      </w:r>
    </w:p>
    <w:p w:rsidR="008A24BD" w:rsidRPr="00AE04DF" w:rsidRDefault="008A24BD" w:rsidP="008A24BD">
      <w:pPr>
        <w:pStyle w:val="af1"/>
        <w:numPr>
          <w:ilvl w:val="1"/>
          <w:numId w:val="13"/>
        </w:numPr>
        <w:spacing w:after="0" w:line="240" w:lineRule="auto"/>
        <w:ind w:left="1" w:hanging="3"/>
        <w:rPr>
          <w:rFonts w:ascii="Times New Roman" w:hAnsi="Times New Roman" w:cs="Times New Roman"/>
          <w:sz w:val="24"/>
          <w:szCs w:val="24"/>
        </w:rPr>
      </w:pPr>
      <w:r w:rsidRPr="00AE04DF">
        <w:rPr>
          <w:rFonts w:ascii="Times New Roman" w:hAnsi="Times New Roman" w:cs="Times New Roman"/>
          <w:color w:val="000000"/>
          <w:sz w:val="24"/>
          <w:szCs w:val="24"/>
          <w:shd w:val="clear" w:color="auto" w:fill="FFFFFF"/>
        </w:rPr>
        <w:t>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w:t>
      </w:r>
    </w:p>
    <w:p w:rsidR="008A24BD" w:rsidRPr="00AE04DF" w:rsidRDefault="008A24BD" w:rsidP="008A24BD">
      <w:pPr>
        <w:ind w:left="0" w:hanging="2"/>
      </w:pPr>
    </w:p>
    <w:p w:rsidR="008A24BD" w:rsidRPr="00AE04DF" w:rsidRDefault="008A24BD" w:rsidP="008A24BD">
      <w:pPr>
        <w:pStyle w:val="af3"/>
        <w:spacing w:before="0" w:beforeAutospacing="0" w:after="0" w:afterAutospacing="0"/>
        <w:ind w:hanging="2"/>
        <w:jc w:val="both"/>
      </w:pPr>
      <w:r w:rsidRPr="00AE04DF">
        <w:rPr>
          <w:rStyle w:val="af6"/>
          <w:color w:val="000000"/>
        </w:rPr>
        <w:t xml:space="preserve">2. </w:t>
      </w:r>
      <w:r w:rsidRPr="00AE04DF">
        <w:rPr>
          <w:spacing w:val="-1"/>
        </w:rPr>
        <w:t>Обнародовать</w:t>
      </w:r>
      <w:r w:rsidRPr="00AE04DF">
        <w:rPr>
          <w:spacing w:val="3"/>
        </w:rPr>
        <w:t xml:space="preserve"> </w:t>
      </w:r>
      <w:r w:rsidRPr="00AE04DF">
        <w:rPr>
          <w:spacing w:val="-1"/>
        </w:rPr>
        <w:t>настоящее</w:t>
      </w:r>
      <w:r w:rsidRPr="00AE04DF">
        <w:rPr>
          <w:spacing w:val="-3"/>
        </w:rPr>
        <w:t xml:space="preserve"> </w:t>
      </w:r>
      <w:r w:rsidRPr="00AE04DF">
        <w:rPr>
          <w:spacing w:val="-1"/>
        </w:rPr>
        <w:t>постановление</w:t>
      </w:r>
      <w:r w:rsidRPr="00AE04DF">
        <w:rPr>
          <w:spacing w:val="47"/>
        </w:rPr>
        <w:t xml:space="preserve"> </w:t>
      </w:r>
      <w:r w:rsidRPr="00AE04DF">
        <w:t>в</w:t>
      </w:r>
      <w:r w:rsidRPr="00AE04DF">
        <w:rPr>
          <w:spacing w:val="-16"/>
        </w:rPr>
        <w:t xml:space="preserve"> </w:t>
      </w:r>
      <w:r w:rsidRPr="00AE04DF">
        <w:t>установленном</w:t>
      </w:r>
      <w:r w:rsidRPr="00AE04DF">
        <w:rPr>
          <w:spacing w:val="-1"/>
        </w:rPr>
        <w:t xml:space="preserve"> </w:t>
      </w:r>
      <w:r w:rsidRPr="00AE04DF">
        <w:t xml:space="preserve">порядке. </w:t>
      </w:r>
    </w:p>
    <w:p w:rsidR="008A24BD" w:rsidRPr="00AE04DF" w:rsidRDefault="008A24BD" w:rsidP="008A24BD">
      <w:pPr>
        <w:pStyle w:val="af3"/>
        <w:spacing w:before="0" w:beforeAutospacing="0" w:after="0" w:afterAutospacing="0"/>
        <w:ind w:hanging="2"/>
        <w:jc w:val="both"/>
      </w:pPr>
      <w:r w:rsidRPr="00AE04DF">
        <w:t xml:space="preserve">3. </w:t>
      </w:r>
      <w:r w:rsidRPr="00AE04DF">
        <w:rPr>
          <w:spacing w:val="-1"/>
        </w:rPr>
        <w:t>Контроль за</w:t>
      </w:r>
      <w:r w:rsidRPr="00AE04DF">
        <w:rPr>
          <w:spacing w:val="-16"/>
        </w:rPr>
        <w:t xml:space="preserve"> </w:t>
      </w:r>
      <w:r w:rsidRPr="00AE04DF">
        <w:rPr>
          <w:spacing w:val="-1"/>
        </w:rPr>
        <w:t>исполнением</w:t>
      </w:r>
      <w:r w:rsidRPr="00AE04DF">
        <w:rPr>
          <w:spacing w:val="60"/>
        </w:rPr>
        <w:t xml:space="preserve"> </w:t>
      </w:r>
      <w:r w:rsidRPr="00AE04DF">
        <w:rPr>
          <w:spacing w:val="-1"/>
        </w:rPr>
        <w:t>данного</w:t>
      </w:r>
      <w:r w:rsidRPr="00AE04DF">
        <w:rPr>
          <w:spacing w:val="-2"/>
        </w:rPr>
        <w:t xml:space="preserve"> </w:t>
      </w:r>
      <w:r w:rsidRPr="00AE04DF">
        <w:rPr>
          <w:spacing w:val="-1"/>
        </w:rPr>
        <w:t>постановления</w:t>
      </w:r>
      <w:r w:rsidRPr="00AE04DF">
        <w:rPr>
          <w:spacing w:val="11"/>
        </w:rPr>
        <w:t xml:space="preserve"> </w:t>
      </w:r>
      <w:r w:rsidRPr="00AE04DF">
        <w:rPr>
          <w:spacing w:val="-1"/>
        </w:rPr>
        <w:t>оставляю</w:t>
      </w:r>
      <w:r w:rsidRPr="00AE04DF">
        <w:rPr>
          <w:spacing w:val="3"/>
        </w:rPr>
        <w:t xml:space="preserve"> </w:t>
      </w:r>
      <w:r w:rsidRPr="00AE04DF">
        <w:t>за</w:t>
      </w:r>
      <w:r w:rsidRPr="00AE04DF">
        <w:rPr>
          <w:spacing w:val="-16"/>
        </w:rPr>
        <w:t xml:space="preserve"> </w:t>
      </w:r>
      <w:r w:rsidRPr="00AE04DF">
        <w:t>собой.</w:t>
      </w:r>
    </w:p>
    <w:p w:rsidR="008A24BD" w:rsidRPr="00AE04DF" w:rsidRDefault="008A24BD" w:rsidP="008A24BD">
      <w:pPr>
        <w:pStyle w:val="af3"/>
        <w:spacing w:before="0" w:beforeAutospacing="0" w:after="0" w:afterAutospacing="0"/>
        <w:ind w:hanging="2"/>
        <w:jc w:val="both"/>
        <w:rPr>
          <w:b/>
          <w:bCs/>
          <w:color w:val="000000"/>
        </w:rPr>
      </w:pPr>
    </w:p>
    <w:p w:rsidR="008A24BD" w:rsidRPr="00AE04DF" w:rsidRDefault="008A24BD" w:rsidP="008A24BD">
      <w:pPr>
        <w:pStyle w:val="af3"/>
        <w:spacing w:before="0" w:beforeAutospacing="0" w:after="0" w:afterAutospacing="0"/>
        <w:ind w:hanging="2"/>
        <w:jc w:val="both"/>
        <w:rPr>
          <w:b/>
          <w:bCs/>
          <w:color w:val="000000"/>
        </w:rPr>
      </w:pPr>
    </w:p>
    <w:p w:rsidR="008A24BD" w:rsidRPr="00AE04DF" w:rsidRDefault="008A24BD" w:rsidP="008A24BD">
      <w:pPr>
        <w:ind w:left="0" w:hanging="2"/>
        <w:contextualSpacing/>
        <w:jc w:val="both"/>
      </w:pPr>
      <w:r w:rsidRPr="00AE04DF">
        <w:t xml:space="preserve">Глава сельсовета                                                                           </w:t>
      </w:r>
    </w:p>
    <w:p w:rsidR="008A24BD" w:rsidRPr="00AE04DF" w:rsidRDefault="008A24BD" w:rsidP="008A24BD">
      <w:pPr>
        <w:ind w:left="0" w:hanging="2"/>
        <w:contextualSpacing/>
        <w:jc w:val="both"/>
      </w:pPr>
      <w:r w:rsidRPr="00AE04DF">
        <w:t xml:space="preserve">                                                                        </w:t>
      </w:r>
      <w:proofErr w:type="spellStart"/>
      <w:r w:rsidRPr="00AE04DF">
        <w:t>Половникова</w:t>
      </w:r>
      <w:proofErr w:type="spellEnd"/>
      <w:r w:rsidRPr="00AE04DF">
        <w:t xml:space="preserve"> О. А.</w:t>
      </w:r>
    </w:p>
    <w:p w:rsidR="008A24BD" w:rsidRPr="00AE04DF" w:rsidRDefault="008A24BD" w:rsidP="008A24BD">
      <w:pPr>
        <w:ind w:left="0" w:hanging="2"/>
        <w:jc w:val="both"/>
        <w:rPr>
          <w:b/>
          <w:snapToGrid w:val="0"/>
          <w:color w:val="000000"/>
        </w:rPr>
      </w:pPr>
    </w:p>
    <w:p w:rsidR="008A24BD" w:rsidRPr="00AE04DF" w:rsidRDefault="008A24BD" w:rsidP="008A24BD">
      <w:pPr>
        <w:ind w:left="0" w:hanging="2"/>
        <w:jc w:val="both"/>
        <w:rPr>
          <w:b/>
          <w:snapToGrid w:val="0"/>
          <w:color w:val="000000"/>
        </w:rPr>
      </w:pPr>
    </w:p>
    <w:p w:rsidR="008A24BD" w:rsidRPr="00AE04DF" w:rsidRDefault="008A24BD" w:rsidP="008A24BD">
      <w:pPr>
        <w:ind w:left="0" w:hanging="2"/>
      </w:pPr>
    </w:p>
    <w:p w:rsidR="00B10FAE" w:rsidRPr="00AE04DF" w:rsidRDefault="00B10FAE" w:rsidP="00E45BEA">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pPr>
    </w:p>
    <w:p w:rsidR="00B10FAE" w:rsidRPr="00AE04DF" w:rsidRDefault="00B10FAE" w:rsidP="00E45BEA">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pPr>
    </w:p>
    <w:p w:rsidR="00B10FAE" w:rsidRPr="00AE04DF" w:rsidRDefault="00B10FAE" w:rsidP="00E45BEA">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pPr>
    </w:p>
    <w:p w:rsidR="00B10FAE" w:rsidRPr="00AE04DF" w:rsidRDefault="00B10FAE" w:rsidP="00E45BEA">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pPr>
    </w:p>
    <w:p w:rsidR="003C5BE6" w:rsidRPr="00AE04DF" w:rsidRDefault="003C5BE6" w:rsidP="003C5BE6">
      <w:pPr>
        <w:ind w:left="0" w:hanging="2"/>
        <w:jc w:val="both"/>
      </w:pPr>
    </w:p>
    <w:p w:rsidR="003C5BE6" w:rsidRDefault="003C5BE6" w:rsidP="003C5BE6">
      <w:pPr>
        <w:ind w:left="0" w:hanging="2"/>
        <w:jc w:val="both"/>
      </w:pPr>
    </w:p>
    <w:p w:rsidR="00AE04DF" w:rsidRDefault="00AE04DF" w:rsidP="003C5BE6">
      <w:pPr>
        <w:ind w:left="0" w:hanging="2"/>
        <w:jc w:val="both"/>
      </w:pPr>
    </w:p>
    <w:p w:rsidR="00AE04DF" w:rsidRDefault="00AE04DF" w:rsidP="003C5BE6">
      <w:pPr>
        <w:ind w:left="0" w:hanging="2"/>
        <w:jc w:val="both"/>
      </w:pPr>
    </w:p>
    <w:p w:rsidR="00AE04DF" w:rsidRDefault="00AE04DF" w:rsidP="003C5BE6">
      <w:pPr>
        <w:ind w:left="0" w:hanging="2"/>
        <w:jc w:val="both"/>
      </w:pPr>
    </w:p>
    <w:p w:rsidR="00AE04DF" w:rsidRDefault="00AE04DF" w:rsidP="003C5BE6">
      <w:pPr>
        <w:ind w:left="0" w:hanging="2"/>
        <w:jc w:val="both"/>
      </w:pPr>
    </w:p>
    <w:p w:rsidR="00AE04DF" w:rsidRDefault="00AE04DF" w:rsidP="003C5BE6">
      <w:pPr>
        <w:ind w:left="0" w:hanging="2"/>
        <w:jc w:val="both"/>
      </w:pPr>
    </w:p>
    <w:p w:rsidR="00AE04DF" w:rsidRDefault="00AE04DF" w:rsidP="003C5BE6">
      <w:pPr>
        <w:ind w:left="0" w:hanging="2"/>
        <w:jc w:val="both"/>
      </w:pPr>
    </w:p>
    <w:p w:rsidR="00AE04DF" w:rsidRPr="00AE04DF" w:rsidRDefault="00AE04DF" w:rsidP="003C5BE6">
      <w:pPr>
        <w:ind w:left="0" w:hanging="2"/>
        <w:jc w:val="both"/>
      </w:pPr>
    </w:p>
    <w:p w:rsidR="003C5BE6" w:rsidRPr="00AE04DF" w:rsidRDefault="003C5BE6" w:rsidP="003C5BE6">
      <w:pPr>
        <w:ind w:left="0" w:hanging="2"/>
        <w:jc w:val="both"/>
      </w:pPr>
      <w:r w:rsidRPr="00AE04DF">
        <w:t xml:space="preserve">                                                                       </w:t>
      </w:r>
    </w:p>
    <w:p w:rsidR="003C5BE6" w:rsidRPr="00AE04DF" w:rsidRDefault="003C5BE6" w:rsidP="003C5BE6">
      <w:pPr>
        <w:ind w:left="0" w:hanging="2"/>
        <w:jc w:val="both"/>
      </w:pPr>
    </w:p>
    <w:p w:rsidR="00F86D1E" w:rsidRPr="00AE04DF" w:rsidRDefault="00F86D1E" w:rsidP="00F86D1E">
      <w:pPr>
        <w:ind w:left="0" w:hanging="2"/>
        <w:jc w:val="center"/>
        <w:rPr>
          <w:b/>
        </w:rPr>
      </w:pPr>
      <w:r w:rsidRPr="00AE04DF">
        <w:rPr>
          <w:b/>
        </w:rPr>
        <w:lastRenderedPageBreak/>
        <w:t>АДМИНИСТРАЦИЯ СЕВЕРНОГО СЕЛЬСОВЕТА</w:t>
      </w:r>
      <w:r w:rsidRPr="00AE04DF">
        <w:rPr>
          <w:b/>
        </w:rPr>
        <w:br/>
        <w:t>ПЕРВОМАЙСКОГО РАЙОНА АЛТАЙСКОГО КРАЯ</w:t>
      </w:r>
    </w:p>
    <w:p w:rsidR="00F86D1E" w:rsidRPr="00AE04DF" w:rsidRDefault="00F86D1E" w:rsidP="00F86D1E">
      <w:pPr>
        <w:ind w:left="0" w:hanging="2"/>
        <w:jc w:val="center"/>
        <w:rPr>
          <w:b/>
        </w:rPr>
      </w:pPr>
      <w:r w:rsidRPr="00AE04DF">
        <w:rPr>
          <w:b/>
        </w:rPr>
        <w:br/>
      </w:r>
    </w:p>
    <w:p w:rsidR="00F86D1E" w:rsidRPr="00AE04DF" w:rsidRDefault="00F86D1E" w:rsidP="00F86D1E">
      <w:pPr>
        <w:ind w:left="0" w:hanging="2"/>
        <w:jc w:val="center"/>
        <w:rPr>
          <w:b/>
        </w:rPr>
      </w:pPr>
      <w:r w:rsidRPr="00AE04DF">
        <w:rPr>
          <w:b/>
        </w:rPr>
        <w:t xml:space="preserve">П О С Т А Н О В Л Е Н И Е </w:t>
      </w:r>
    </w:p>
    <w:p w:rsidR="00F86D1E" w:rsidRPr="00AE04DF" w:rsidRDefault="00F86D1E" w:rsidP="00F86D1E">
      <w:pPr>
        <w:ind w:left="0" w:hanging="2"/>
      </w:pPr>
    </w:p>
    <w:p w:rsidR="00F86D1E" w:rsidRPr="00AE04DF" w:rsidRDefault="00F86D1E" w:rsidP="00F86D1E">
      <w:pPr>
        <w:ind w:left="0" w:hanging="2"/>
      </w:pPr>
    </w:p>
    <w:p w:rsidR="00F86D1E" w:rsidRPr="00AE04DF" w:rsidRDefault="00864F53" w:rsidP="00F86D1E">
      <w:pPr>
        <w:ind w:left="0" w:hanging="2"/>
      </w:pPr>
      <w:r w:rsidRPr="00AE04DF">
        <w:t>15.12</w:t>
      </w:r>
      <w:r w:rsidR="00F86D1E" w:rsidRPr="00AE04DF">
        <w:t xml:space="preserve">.2025                                      </w:t>
      </w:r>
      <w:r w:rsidRPr="00AE04DF">
        <w:t xml:space="preserve">                            № 43</w:t>
      </w:r>
    </w:p>
    <w:p w:rsidR="00F86D1E" w:rsidRPr="00AE04DF" w:rsidRDefault="00F86D1E" w:rsidP="00F86D1E">
      <w:pPr>
        <w:ind w:left="0" w:hanging="2"/>
      </w:pPr>
      <w:r w:rsidRPr="00AE04DF">
        <w:t xml:space="preserve">                                     </w:t>
      </w:r>
      <w:proofErr w:type="spellStart"/>
      <w:r w:rsidRPr="00AE04DF">
        <w:t>пос.Северный</w:t>
      </w:r>
      <w:proofErr w:type="spellEnd"/>
      <w:r w:rsidRPr="00AE04DF">
        <w:t xml:space="preserve">                                  </w:t>
      </w:r>
    </w:p>
    <w:p w:rsidR="00F86D1E" w:rsidRPr="00AE04DF" w:rsidRDefault="00F86D1E" w:rsidP="00F86D1E">
      <w:pPr>
        <w:ind w:left="0" w:hanging="2"/>
      </w:pPr>
    </w:p>
    <w:p w:rsidR="00F86D1E" w:rsidRPr="00AE04DF" w:rsidRDefault="00F86D1E" w:rsidP="00F86D1E">
      <w:pPr>
        <w:ind w:left="0" w:hanging="2"/>
      </w:pPr>
    </w:p>
    <w:p w:rsidR="00F86D1E" w:rsidRPr="00AE04DF" w:rsidRDefault="00F86D1E" w:rsidP="00F86D1E">
      <w:pPr>
        <w:ind w:left="0" w:hanging="2"/>
      </w:pPr>
      <w:r w:rsidRPr="00AE04DF">
        <w:t>Об утверждении Порядка</w:t>
      </w:r>
    </w:p>
    <w:p w:rsidR="00F86D1E" w:rsidRPr="00AE04DF" w:rsidRDefault="00F86D1E" w:rsidP="00F86D1E">
      <w:pPr>
        <w:ind w:left="0" w:hanging="2"/>
      </w:pPr>
      <w:r w:rsidRPr="00AE04DF">
        <w:t>формирования перечня налоговых</w:t>
      </w:r>
    </w:p>
    <w:p w:rsidR="00F86D1E" w:rsidRPr="00AE04DF" w:rsidRDefault="00F86D1E" w:rsidP="00F86D1E">
      <w:pPr>
        <w:ind w:left="0" w:hanging="2"/>
      </w:pPr>
      <w:r w:rsidRPr="00AE04DF">
        <w:t xml:space="preserve">расходов Северного сельсовета </w:t>
      </w:r>
    </w:p>
    <w:p w:rsidR="00F86D1E" w:rsidRPr="00AE04DF" w:rsidRDefault="00F86D1E" w:rsidP="00F86D1E">
      <w:pPr>
        <w:ind w:left="0" w:hanging="2"/>
      </w:pPr>
      <w:r w:rsidRPr="00AE04DF">
        <w:t>Первомайского района Алтайского края,</w:t>
      </w:r>
    </w:p>
    <w:p w:rsidR="00F86D1E" w:rsidRPr="00AE04DF" w:rsidRDefault="00F86D1E" w:rsidP="00F86D1E">
      <w:pPr>
        <w:ind w:left="0" w:hanging="2"/>
      </w:pPr>
      <w:r w:rsidRPr="00AE04DF">
        <w:t>Порядка оценки налоговых расходов</w:t>
      </w:r>
    </w:p>
    <w:p w:rsidR="00F86D1E" w:rsidRPr="00AE04DF" w:rsidRDefault="00F86D1E" w:rsidP="00F86D1E">
      <w:pPr>
        <w:ind w:left="0" w:hanging="2"/>
      </w:pPr>
      <w:r w:rsidRPr="00AE04DF">
        <w:t xml:space="preserve">Северного сельсовета </w:t>
      </w:r>
    </w:p>
    <w:p w:rsidR="00F86D1E" w:rsidRPr="00AE04DF" w:rsidRDefault="00F86D1E" w:rsidP="00F86D1E">
      <w:pPr>
        <w:ind w:left="0" w:hanging="2"/>
      </w:pPr>
      <w:r w:rsidRPr="00AE04DF">
        <w:t>Первомайского района Алтайского края</w:t>
      </w:r>
    </w:p>
    <w:p w:rsidR="00F86D1E" w:rsidRPr="00AE04DF" w:rsidRDefault="00F86D1E" w:rsidP="00F86D1E">
      <w:pPr>
        <w:ind w:left="0" w:hanging="2"/>
      </w:pPr>
      <w:r w:rsidRPr="00AE04DF">
        <w:t xml:space="preserve"> </w:t>
      </w:r>
    </w:p>
    <w:p w:rsidR="00F86D1E" w:rsidRPr="00AE04DF" w:rsidRDefault="00F86D1E" w:rsidP="00F86D1E">
      <w:pPr>
        <w:ind w:left="0" w:hanging="2"/>
      </w:pPr>
    </w:p>
    <w:p w:rsidR="00F86D1E" w:rsidRPr="00AE04DF" w:rsidRDefault="00F86D1E" w:rsidP="00F86D1E">
      <w:pPr>
        <w:ind w:left="0" w:hanging="2"/>
        <w:jc w:val="both"/>
      </w:pPr>
      <w:r w:rsidRPr="00AE04DF">
        <w:t xml:space="preserve">        </w:t>
      </w:r>
    </w:p>
    <w:p w:rsidR="00F86D1E" w:rsidRPr="00AE04DF" w:rsidRDefault="00F86D1E" w:rsidP="00F86D1E">
      <w:pPr>
        <w:ind w:left="0" w:hanging="2"/>
        <w:jc w:val="both"/>
        <w:rPr>
          <w:iCs/>
        </w:rPr>
      </w:pPr>
      <w:r w:rsidRPr="00AE04DF">
        <w:rPr>
          <w:iCs/>
        </w:rPr>
        <w:t xml:space="preserve">В соответствии со статьей 174.3 Бюджетного кодекса Российской Федерации, постановлением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 постановлением администрации Первомайского района Алтайского края от 15.09.2020 № 1078 «Об оценке налоговых расходов муниципального образования Первомайского района Алтайского края, руководствуясь Уставом муниципального образования   </w:t>
      </w:r>
    </w:p>
    <w:p w:rsidR="00F86D1E" w:rsidRPr="00AE04DF" w:rsidRDefault="00F86D1E" w:rsidP="00F86D1E">
      <w:pPr>
        <w:ind w:left="0" w:hanging="2"/>
        <w:jc w:val="both"/>
        <w:rPr>
          <w:color w:val="333333"/>
          <w:bdr w:val="none" w:sz="0" w:space="0" w:color="auto" w:frame="1"/>
          <w:shd w:val="clear" w:color="auto" w:fill="FFFFFF"/>
        </w:rPr>
      </w:pPr>
    </w:p>
    <w:p w:rsidR="00F86D1E" w:rsidRPr="00AE04DF" w:rsidRDefault="00F86D1E" w:rsidP="00F86D1E">
      <w:pPr>
        <w:ind w:left="0" w:hanging="2"/>
        <w:jc w:val="both"/>
      </w:pPr>
      <w:r w:rsidRPr="00AE04DF">
        <w:t xml:space="preserve">                               ПОСТАНАВЛЯЮ:</w:t>
      </w:r>
    </w:p>
    <w:p w:rsidR="00F86D1E" w:rsidRPr="00AE04DF" w:rsidRDefault="00F86D1E" w:rsidP="00F86D1E">
      <w:pPr>
        <w:ind w:left="0" w:hanging="2"/>
        <w:jc w:val="both"/>
      </w:pPr>
      <w:r w:rsidRPr="00AE04DF">
        <w:lastRenderedPageBreak/>
        <w:t>1.  Утвердить Порядок формирования перечня налоговых расходов муниципального образования Северного сельсовета Первомайского района Алтайского края согласно приложения 1.</w:t>
      </w:r>
    </w:p>
    <w:p w:rsidR="00F86D1E" w:rsidRPr="00AE04DF" w:rsidRDefault="00F86D1E" w:rsidP="00F86D1E">
      <w:pPr>
        <w:ind w:left="0" w:hanging="2"/>
        <w:jc w:val="both"/>
      </w:pPr>
      <w:r w:rsidRPr="00AE04DF">
        <w:t xml:space="preserve">2. Утвердить Порядок оценки налоговых расходов муниципального образования Северного сельсовета согласно </w:t>
      </w:r>
      <w:proofErr w:type="gramStart"/>
      <w:r w:rsidRPr="00AE04DF">
        <w:t>приложения  2</w:t>
      </w:r>
      <w:proofErr w:type="gramEnd"/>
      <w:r w:rsidRPr="00AE04DF">
        <w:t>.</w:t>
      </w:r>
    </w:p>
    <w:p w:rsidR="00F86D1E" w:rsidRPr="00AE04DF" w:rsidRDefault="00F86D1E" w:rsidP="00F86D1E">
      <w:pPr>
        <w:ind w:left="0" w:hanging="2"/>
        <w:jc w:val="both"/>
        <w:rPr>
          <w:iCs/>
        </w:rPr>
      </w:pPr>
      <w:r w:rsidRPr="00AE04DF">
        <w:rPr>
          <w:iCs/>
        </w:rPr>
        <w:t>3. Настоящее постановление разместить на официальном интернет-сайте администрации сельсовета (</w:t>
      </w:r>
      <w:hyperlink r:id="rId7" w:tgtFrame="_blank" w:history="1">
        <w:r w:rsidRPr="00AE04DF">
          <w:rPr>
            <w:rStyle w:val="af2"/>
            <w:color w:val="0077FF"/>
            <w:shd w:val="clear" w:color="auto" w:fill="FFFFFF"/>
          </w:rPr>
          <w:t>https://severnyj-r22.gosweb.gosuslugi.ru/</w:t>
        </w:r>
      </w:hyperlink>
      <w:r w:rsidRPr="00AE04DF">
        <w:rPr>
          <w:iCs/>
        </w:rPr>
        <w:t>) и информационном стенде администрации сельсовета.</w:t>
      </w:r>
    </w:p>
    <w:p w:rsidR="00F86D1E" w:rsidRPr="00AE04DF" w:rsidRDefault="00F86D1E" w:rsidP="00F86D1E">
      <w:pPr>
        <w:ind w:left="0" w:hanging="2"/>
        <w:jc w:val="both"/>
      </w:pPr>
      <w:r w:rsidRPr="00AE04DF">
        <w:rPr>
          <w:iCs/>
        </w:rPr>
        <w:t>4. Контроль за исполнением настоящего постановления оставляю за собой.</w:t>
      </w:r>
    </w:p>
    <w:p w:rsidR="00F86D1E" w:rsidRPr="00AE04DF" w:rsidRDefault="00F86D1E" w:rsidP="00F86D1E">
      <w:pPr>
        <w:ind w:left="0" w:hanging="2"/>
        <w:jc w:val="both"/>
      </w:pPr>
    </w:p>
    <w:p w:rsidR="00F86D1E" w:rsidRPr="00AE04DF" w:rsidRDefault="00F86D1E" w:rsidP="00F86D1E">
      <w:pPr>
        <w:ind w:left="0" w:hanging="2"/>
      </w:pPr>
    </w:p>
    <w:p w:rsidR="00F86D1E" w:rsidRPr="00AE04DF" w:rsidRDefault="00F86D1E" w:rsidP="00F86D1E">
      <w:pPr>
        <w:ind w:left="0" w:hanging="2"/>
      </w:pPr>
    </w:p>
    <w:p w:rsidR="00F86D1E" w:rsidRPr="00AE04DF" w:rsidRDefault="00F86D1E" w:rsidP="00F86D1E">
      <w:pPr>
        <w:ind w:left="0" w:hanging="2"/>
      </w:pPr>
    </w:p>
    <w:p w:rsidR="00F86D1E" w:rsidRPr="00AE04DF" w:rsidRDefault="00F86D1E" w:rsidP="00F86D1E">
      <w:pPr>
        <w:ind w:left="0" w:hanging="2"/>
      </w:pPr>
      <w:r w:rsidRPr="00AE04DF">
        <w:t xml:space="preserve">Глава сельсовета                                      </w:t>
      </w:r>
      <w:proofErr w:type="spellStart"/>
      <w:r w:rsidRPr="00AE04DF">
        <w:t>О.А.Половникова</w:t>
      </w:r>
      <w:proofErr w:type="spellEnd"/>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3539"/>
      </w:tblGrid>
      <w:tr w:rsidR="00F86D1E" w:rsidRPr="00AE04DF" w:rsidTr="00F86D1E">
        <w:tc>
          <w:tcPr>
            <w:tcW w:w="3440" w:type="dxa"/>
          </w:tcPr>
          <w:p w:rsidR="00F86D1E" w:rsidRPr="00AE04DF" w:rsidRDefault="00F86D1E" w:rsidP="00927FC4">
            <w:pPr>
              <w:ind w:left="0" w:hanging="2"/>
            </w:pPr>
          </w:p>
        </w:tc>
        <w:tc>
          <w:tcPr>
            <w:tcW w:w="3539" w:type="dxa"/>
          </w:tcPr>
          <w:p w:rsidR="00F86D1E" w:rsidRPr="00AE04DF" w:rsidRDefault="00F86D1E" w:rsidP="00927FC4">
            <w:pPr>
              <w:pStyle w:val="ConsPlusNormal"/>
              <w:ind w:left="1" w:hanging="3"/>
              <w:outlineLvl w:val="0"/>
              <w:rPr>
                <w:rFonts w:ascii="Times New Roman" w:hAnsi="Times New Roman" w:cs="Times New Roman"/>
                <w:sz w:val="24"/>
                <w:szCs w:val="24"/>
              </w:rPr>
            </w:pPr>
          </w:p>
          <w:p w:rsidR="00F86D1E" w:rsidRPr="00AE04DF" w:rsidRDefault="00F86D1E" w:rsidP="00927FC4">
            <w:pPr>
              <w:pStyle w:val="ConsPlusNormal"/>
              <w:ind w:left="1" w:hanging="3"/>
              <w:outlineLvl w:val="0"/>
              <w:rPr>
                <w:rFonts w:ascii="Times New Roman" w:hAnsi="Times New Roman" w:cs="Times New Roman"/>
                <w:sz w:val="24"/>
                <w:szCs w:val="24"/>
              </w:rPr>
            </w:pPr>
          </w:p>
          <w:p w:rsidR="00F86D1E" w:rsidRPr="00AE04DF" w:rsidRDefault="00F86D1E" w:rsidP="00927FC4">
            <w:pPr>
              <w:pStyle w:val="ConsPlusNormal"/>
              <w:ind w:left="1" w:hanging="3"/>
              <w:outlineLvl w:val="0"/>
              <w:rPr>
                <w:rFonts w:ascii="Times New Roman" w:hAnsi="Times New Roman" w:cs="Times New Roman"/>
                <w:sz w:val="24"/>
                <w:szCs w:val="24"/>
              </w:rPr>
            </w:pPr>
          </w:p>
          <w:p w:rsidR="00F86D1E" w:rsidRPr="00AE04DF" w:rsidRDefault="00F86D1E" w:rsidP="00927FC4">
            <w:pPr>
              <w:pStyle w:val="ConsPlusNormal"/>
              <w:ind w:left="1" w:hanging="3"/>
              <w:outlineLvl w:val="0"/>
              <w:rPr>
                <w:rFonts w:ascii="Times New Roman" w:hAnsi="Times New Roman" w:cs="Times New Roman"/>
                <w:sz w:val="24"/>
                <w:szCs w:val="24"/>
              </w:rPr>
            </w:pPr>
          </w:p>
          <w:p w:rsidR="00F86D1E" w:rsidRDefault="00F86D1E"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Default="00AE04DF" w:rsidP="00927FC4">
            <w:pPr>
              <w:pStyle w:val="ConsPlusNormal"/>
              <w:ind w:left="1" w:hanging="3"/>
              <w:outlineLvl w:val="0"/>
              <w:rPr>
                <w:rFonts w:ascii="Times New Roman" w:hAnsi="Times New Roman" w:cs="Times New Roman"/>
                <w:sz w:val="24"/>
                <w:szCs w:val="24"/>
              </w:rPr>
            </w:pPr>
          </w:p>
          <w:p w:rsidR="00AE04DF" w:rsidRPr="00AE04DF" w:rsidRDefault="00AE04DF" w:rsidP="00927FC4">
            <w:pPr>
              <w:pStyle w:val="ConsPlusNormal"/>
              <w:ind w:left="1" w:hanging="3"/>
              <w:outlineLvl w:val="0"/>
              <w:rPr>
                <w:rFonts w:ascii="Times New Roman" w:hAnsi="Times New Roman" w:cs="Times New Roman"/>
                <w:sz w:val="24"/>
                <w:szCs w:val="24"/>
              </w:rPr>
            </w:pPr>
          </w:p>
          <w:p w:rsidR="00F86D1E" w:rsidRPr="00AE04DF" w:rsidRDefault="00F86D1E" w:rsidP="00F86D1E">
            <w:pPr>
              <w:pStyle w:val="ConsPlusNormal"/>
              <w:ind w:firstLine="0"/>
              <w:outlineLvl w:val="0"/>
              <w:rPr>
                <w:rFonts w:ascii="Times New Roman" w:hAnsi="Times New Roman" w:cs="Times New Roman"/>
                <w:sz w:val="24"/>
                <w:szCs w:val="24"/>
              </w:rPr>
            </w:pPr>
            <w:r w:rsidRPr="00AE04DF">
              <w:rPr>
                <w:rFonts w:ascii="Times New Roman" w:hAnsi="Times New Roman" w:cs="Times New Roman"/>
                <w:sz w:val="24"/>
                <w:szCs w:val="24"/>
              </w:rPr>
              <w:lastRenderedPageBreak/>
              <w:t>Приложение 1                                                                    утверждено постановлением</w:t>
            </w:r>
          </w:p>
          <w:p w:rsidR="00F86D1E" w:rsidRPr="00AE04DF" w:rsidRDefault="00F86D1E" w:rsidP="00927FC4">
            <w:pPr>
              <w:pStyle w:val="ConsPlusNormal"/>
              <w:ind w:left="1" w:hanging="3"/>
              <w:rPr>
                <w:rFonts w:ascii="Times New Roman" w:hAnsi="Times New Roman" w:cs="Times New Roman"/>
                <w:sz w:val="24"/>
                <w:szCs w:val="24"/>
              </w:rPr>
            </w:pPr>
            <w:r w:rsidRPr="00AE04DF">
              <w:rPr>
                <w:rFonts w:ascii="Times New Roman" w:hAnsi="Times New Roman" w:cs="Times New Roman"/>
                <w:sz w:val="24"/>
                <w:szCs w:val="24"/>
              </w:rPr>
              <w:t xml:space="preserve">администрации Северного        сельсовета         </w:t>
            </w:r>
            <w:r w:rsidR="00864F53" w:rsidRPr="00AE04DF">
              <w:rPr>
                <w:rFonts w:ascii="Times New Roman" w:hAnsi="Times New Roman" w:cs="Times New Roman"/>
                <w:sz w:val="24"/>
                <w:szCs w:val="24"/>
              </w:rPr>
              <w:t xml:space="preserve">                              15.12</w:t>
            </w:r>
            <w:r w:rsidRPr="00AE04DF">
              <w:rPr>
                <w:rFonts w:ascii="Times New Roman" w:hAnsi="Times New Roman" w:cs="Times New Roman"/>
                <w:sz w:val="24"/>
                <w:szCs w:val="24"/>
              </w:rPr>
              <w:t xml:space="preserve">.2025 года </w:t>
            </w:r>
            <w:r w:rsidR="00864F53" w:rsidRPr="00AE04DF">
              <w:rPr>
                <w:rFonts w:ascii="Times New Roman" w:hAnsi="Times New Roman" w:cs="Times New Roman"/>
                <w:sz w:val="24"/>
                <w:szCs w:val="24"/>
              </w:rPr>
              <w:t>№ 43</w:t>
            </w:r>
          </w:p>
        </w:tc>
      </w:tr>
    </w:tbl>
    <w:p w:rsidR="00F86D1E" w:rsidRPr="00AE04DF" w:rsidRDefault="00F86D1E" w:rsidP="00F86D1E">
      <w:pPr>
        <w:ind w:left="0" w:hanging="2"/>
      </w:pPr>
      <w:r w:rsidRPr="00AE04DF">
        <w:rPr>
          <w:noProof/>
        </w:rPr>
        <w:lastRenderedPageBreak/>
        <mc:AlternateContent>
          <mc:Choice Requires="wps">
            <w:drawing>
              <wp:anchor distT="0" distB="0" distL="114300" distR="114300" simplePos="0" relativeHeight="251659264" behindDoc="0" locked="1" layoutInCell="1" allowOverlap="1">
                <wp:simplePos x="0" y="0"/>
                <wp:positionH relativeFrom="leftMargin">
                  <wp:align>right</wp:align>
                </wp:positionH>
                <wp:positionV relativeFrom="bottomMargin">
                  <wp:posOffset>2540</wp:posOffset>
                </wp:positionV>
                <wp:extent cx="91440" cy="45085"/>
                <wp:effectExtent l="0" t="0" r="22860" b="1206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 cy="45085"/>
                        </a:xfrm>
                        <a:prstGeom prst="rect">
                          <a:avLst/>
                        </a:prstGeom>
                        <a:solidFill>
                          <a:srgbClr val="FFFFFF"/>
                        </a:solidFill>
                        <a:ln w="9525">
                          <a:solidFill>
                            <a:srgbClr val="FFFFFF"/>
                          </a:solidFill>
                          <a:miter lim="800000"/>
                          <a:headEnd/>
                          <a:tailEnd/>
                        </a:ln>
                      </wps:spPr>
                      <wps:txbx>
                        <w:txbxContent>
                          <w:p w:rsidR="00F86D1E" w:rsidRPr="00E352AA" w:rsidRDefault="00F86D1E" w:rsidP="00F86D1E">
                            <w:pPr>
                              <w:ind w:left="0" w:hanging="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4pt;margin-top:.2pt;width:7.2pt;height:3.55pt;flip:x;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" strokecolor="white">
                <v:textbox>
                  <w:txbxContent>
                    <w:p w:rsidR="00F86D1E" w:rsidRPr="00E352AA" w:rsidRDefault="00F86D1E" w:rsidP="00F86D1E">
                      <w:pPr>
                        <w:ind w:left="0" w:hanging="2"/>
                      </w:pPr>
                    </w:p>
                  </w:txbxContent>
                </v:textbox>
                <w10:wrap anchorx="margin" anchory="margin"/>
                <w10:anchorlock/>
              </v:shape>
            </w:pict>
          </mc:Fallback>
        </mc:AlternateContent>
      </w:r>
    </w:p>
    <w:p w:rsidR="00F86D1E" w:rsidRPr="00AE04DF" w:rsidRDefault="00F86D1E" w:rsidP="00F86D1E">
      <w:pPr>
        <w:pStyle w:val="ConsPlusTitle"/>
        <w:ind w:left="1" w:hanging="3"/>
        <w:jc w:val="center"/>
        <w:rPr>
          <w:rFonts w:ascii="Times New Roman" w:hAnsi="Times New Roman" w:cs="Times New Roman"/>
          <w:b w:val="0"/>
          <w:sz w:val="24"/>
          <w:szCs w:val="24"/>
        </w:rPr>
      </w:pPr>
      <w:r w:rsidRPr="00AE04DF">
        <w:rPr>
          <w:rFonts w:ascii="Times New Roman" w:hAnsi="Times New Roman" w:cs="Times New Roman"/>
          <w:b w:val="0"/>
          <w:sz w:val="24"/>
          <w:szCs w:val="24"/>
        </w:rPr>
        <w:t>ПОРЯДОК</w:t>
      </w:r>
    </w:p>
    <w:p w:rsidR="00F86D1E" w:rsidRPr="00AE04DF" w:rsidRDefault="00F86D1E" w:rsidP="00F86D1E">
      <w:pPr>
        <w:pStyle w:val="ConsPlusTitle"/>
        <w:ind w:left="1" w:hanging="3"/>
        <w:jc w:val="center"/>
        <w:rPr>
          <w:rFonts w:ascii="Times New Roman" w:hAnsi="Times New Roman" w:cs="Times New Roman"/>
          <w:b w:val="0"/>
          <w:sz w:val="24"/>
          <w:szCs w:val="24"/>
        </w:rPr>
      </w:pPr>
      <w:r w:rsidRPr="00AE04DF">
        <w:rPr>
          <w:rFonts w:ascii="Times New Roman" w:hAnsi="Times New Roman" w:cs="Times New Roman"/>
          <w:b w:val="0"/>
          <w:sz w:val="24"/>
          <w:szCs w:val="24"/>
        </w:rPr>
        <w:t>ФОРМИРОВАНИЯ ПЕРЕЧНЯ НАЛОГОВЫХ РАСХОДОВ МУНИЦИПАЛЬНОГО ОБРАЗОВАНИЯ СЕВЕРНОГО СЕЛЬСОВЕТА</w:t>
      </w:r>
    </w:p>
    <w:p w:rsidR="00F86D1E" w:rsidRPr="00AE04DF" w:rsidRDefault="00F86D1E" w:rsidP="00F86D1E">
      <w:pPr>
        <w:pStyle w:val="ConsPlusNormal"/>
        <w:ind w:left="1" w:hanging="3"/>
        <w:jc w:val="both"/>
        <w:rPr>
          <w:rFonts w:ascii="Times New Roman" w:hAnsi="Times New Roman" w:cs="Times New Roman"/>
          <w:sz w:val="24"/>
          <w:szCs w:val="24"/>
        </w:rPr>
      </w:pPr>
    </w:p>
    <w:p w:rsidR="00F86D1E" w:rsidRPr="00AE04DF" w:rsidRDefault="00F86D1E" w:rsidP="00F86D1E">
      <w:pPr>
        <w:pStyle w:val="ConsPlusTitle"/>
        <w:ind w:left="1" w:hanging="3"/>
        <w:jc w:val="center"/>
        <w:outlineLvl w:val="1"/>
        <w:rPr>
          <w:rFonts w:ascii="Times New Roman" w:hAnsi="Times New Roman" w:cs="Times New Roman"/>
          <w:b w:val="0"/>
          <w:sz w:val="24"/>
          <w:szCs w:val="24"/>
        </w:rPr>
      </w:pPr>
      <w:r w:rsidRPr="00AE04DF">
        <w:rPr>
          <w:rFonts w:ascii="Times New Roman" w:hAnsi="Times New Roman" w:cs="Times New Roman"/>
          <w:b w:val="0"/>
          <w:sz w:val="24"/>
          <w:szCs w:val="24"/>
        </w:rPr>
        <w:t>1. Общие положения</w:t>
      </w:r>
    </w:p>
    <w:p w:rsidR="00F86D1E" w:rsidRPr="00AE04DF" w:rsidRDefault="00F86D1E" w:rsidP="00F86D1E">
      <w:pPr>
        <w:pStyle w:val="ConsPlusNormal"/>
        <w:ind w:left="1" w:hanging="3"/>
        <w:jc w:val="both"/>
        <w:rPr>
          <w:rFonts w:ascii="Times New Roman" w:hAnsi="Times New Roman" w:cs="Times New Roman"/>
          <w:sz w:val="24"/>
          <w:szCs w:val="24"/>
        </w:rPr>
      </w:pP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 xml:space="preserve">1.1. Настоящий Порядок определяет правила формирования и утверждения перечня налоговых расходов муниципального образования Северного сельсовета, установленных нормативными правовыми актами Северного сельсовета в пределах полномочий, отнесенных законодательством Российской Федерации о налогах и сборах. </w:t>
      </w:r>
      <w:bookmarkStart w:id="1" w:name="Par37"/>
      <w:bookmarkEnd w:id="1"/>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1.2. Уполномоченным органом муниципального образования Северного сельсовета, ответственным за формирование перечня налоговых расходов, является администрация Северного сельсовета Первомайского района Алтайского края (далее – «уполномоченный орган»).</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Куратором налоговых расходов является специалист администрации Северного сельсовета, ответственный в соответствии с полномочиями, установленными нормативными правовыми актами Северного сельсовета за достижение соответствующих налоговому расходу муниципального образования Северного сельсовета целей муниципальных программ Северного сельсовета и (или) целей социально-экономической политики, не относящихся к муниципальным программам Северного сельсовета.</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lastRenderedPageBreak/>
        <w:t>1.3. Перечень налоговых расходов муниципального образования Северного сельсовета - документ, содержащий сведения о распределении налоговых расходов в соответствии с целями муниципальных программ Северного сельсовета, структурных элементов муниципальных программ Северного сельсовета и (или) целями социально-экономической политики, не относящимися к муниципальным программам Северного сельсовета, а также о кураторах налоговых расходов (далее – «перечень налоговых расходов»).</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 xml:space="preserve">1.4. Формирование </w:t>
      </w:r>
      <w:hyperlink w:anchor="Par68" w:tooltip="ПЕРЕЧЕНЬ" w:history="1">
        <w:r w:rsidRPr="00AE04DF">
          <w:rPr>
            <w:rFonts w:ascii="Times New Roman" w:hAnsi="Times New Roman" w:cs="Times New Roman"/>
            <w:sz w:val="24"/>
            <w:szCs w:val="24"/>
          </w:rPr>
          <w:t>перечня</w:t>
        </w:r>
      </w:hyperlink>
      <w:r w:rsidRPr="00AE04DF">
        <w:rPr>
          <w:rFonts w:ascii="Times New Roman" w:hAnsi="Times New Roman" w:cs="Times New Roman"/>
          <w:sz w:val="24"/>
          <w:szCs w:val="24"/>
        </w:rPr>
        <w:t xml:space="preserve"> налоговых расходов осуществляется уполномоченным органом по форме согласно </w:t>
      </w:r>
      <w:proofErr w:type="gramStart"/>
      <w:r w:rsidRPr="00AE04DF">
        <w:rPr>
          <w:rFonts w:ascii="Times New Roman" w:hAnsi="Times New Roman" w:cs="Times New Roman"/>
          <w:sz w:val="24"/>
          <w:szCs w:val="24"/>
        </w:rPr>
        <w:t>приложению</w:t>
      </w:r>
      <w:proofErr w:type="gramEnd"/>
      <w:r w:rsidRPr="00AE04DF">
        <w:rPr>
          <w:rFonts w:ascii="Times New Roman" w:hAnsi="Times New Roman" w:cs="Times New Roman"/>
          <w:sz w:val="24"/>
          <w:szCs w:val="24"/>
        </w:rPr>
        <w:t xml:space="preserve"> к настоящему Порядку.</w:t>
      </w:r>
    </w:p>
    <w:p w:rsidR="00F86D1E" w:rsidRPr="00AE04DF" w:rsidRDefault="00F86D1E" w:rsidP="00F86D1E">
      <w:pPr>
        <w:pStyle w:val="ConsPlusTitle"/>
        <w:ind w:left="1" w:hanging="3"/>
        <w:jc w:val="center"/>
        <w:outlineLvl w:val="1"/>
        <w:rPr>
          <w:rFonts w:ascii="Times New Roman" w:hAnsi="Times New Roman" w:cs="Times New Roman"/>
          <w:b w:val="0"/>
          <w:sz w:val="24"/>
          <w:szCs w:val="24"/>
        </w:rPr>
      </w:pPr>
    </w:p>
    <w:p w:rsidR="00F86D1E" w:rsidRPr="00AE04DF" w:rsidRDefault="00F86D1E" w:rsidP="00F86D1E">
      <w:pPr>
        <w:pStyle w:val="ConsPlusTitle"/>
        <w:ind w:left="1" w:hanging="3"/>
        <w:jc w:val="center"/>
        <w:outlineLvl w:val="1"/>
        <w:rPr>
          <w:rFonts w:ascii="Times New Roman" w:hAnsi="Times New Roman" w:cs="Times New Roman"/>
          <w:b w:val="0"/>
          <w:sz w:val="24"/>
          <w:szCs w:val="24"/>
        </w:rPr>
      </w:pPr>
    </w:p>
    <w:p w:rsidR="00F86D1E" w:rsidRPr="00AE04DF" w:rsidRDefault="00F86D1E" w:rsidP="00F86D1E">
      <w:pPr>
        <w:pStyle w:val="ConsPlusTitle"/>
        <w:ind w:left="1" w:hanging="3"/>
        <w:jc w:val="center"/>
        <w:outlineLvl w:val="1"/>
        <w:rPr>
          <w:rFonts w:ascii="Times New Roman" w:hAnsi="Times New Roman" w:cs="Times New Roman"/>
          <w:b w:val="0"/>
          <w:sz w:val="24"/>
          <w:szCs w:val="24"/>
        </w:rPr>
      </w:pPr>
      <w:r w:rsidRPr="00AE04DF">
        <w:rPr>
          <w:rFonts w:ascii="Times New Roman" w:hAnsi="Times New Roman" w:cs="Times New Roman"/>
          <w:b w:val="0"/>
          <w:sz w:val="24"/>
          <w:szCs w:val="24"/>
        </w:rPr>
        <w:t>2. Порядок формирования и утверждения перечня</w:t>
      </w:r>
    </w:p>
    <w:p w:rsidR="00F86D1E" w:rsidRPr="00AE04DF" w:rsidRDefault="00F86D1E" w:rsidP="00F86D1E">
      <w:pPr>
        <w:pStyle w:val="ConsPlusTitle"/>
        <w:ind w:left="1" w:hanging="3"/>
        <w:jc w:val="center"/>
        <w:rPr>
          <w:rFonts w:ascii="Times New Roman" w:hAnsi="Times New Roman" w:cs="Times New Roman"/>
          <w:b w:val="0"/>
          <w:sz w:val="24"/>
          <w:szCs w:val="24"/>
        </w:rPr>
      </w:pPr>
      <w:r w:rsidRPr="00AE04DF">
        <w:rPr>
          <w:rFonts w:ascii="Times New Roman" w:hAnsi="Times New Roman" w:cs="Times New Roman"/>
          <w:b w:val="0"/>
          <w:sz w:val="24"/>
          <w:szCs w:val="24"/>
        </w:rPr>
        <w:t>налоговых расходов</w:t>
      </w:r>
    </w:p>
    <w:p w:rsidR="00F86D1E" w:rsidRPr="00AE04DF" w:rsidRDefault="00F86D1E" w:rsidP="00F86D1E">
      <w:pPr>
        <w:pStyle w:val="ConsPlusNormal"/>
        <w:ind w:left="1" w:hanging="3"/>
        <w:jc w:val="both"/>
        <w:rPr>
          <w:rFonts w:ascii="Times New Roman" w:hAnsi="Times New Roman" w:cs="Times New Roman"/>
          <w:sz w:val="24"/>
          <w:szCs w:val="24"/>
        </w:rPr>
      </w:pP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2.1. Формирование перечня налоговых расходов проводится ежегодно до 1 октября предшествующего финансового года.</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2.2. Проект перечня налоговых расходов на очередной финансовый год и плановый период формируется уполномоченным органом до 1 августа и направляется на согласование ответственным исполнителям муниципальных программ Северного сельсовета, а также в заинтересованные органы администрации Северного сельсовета, которые предлагается определить в качестве кураторов налоговых расходов.</w:t>
      </w:r>
      <w:bookmarkStart w:id="2" w:name="Par47"/>
      <w:bookmarkEnd w:id="2"/>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 xml:space="preserve">2.3. Органы, указанные в </w:t>
      </w:r>
      <w:hyperlink w:anchor="Par37" w:tooltip="1.2. Уполномоченным органом Алтайского края, ответственным за формирование перечня налоговых расходов, является Министерство финансов Алтайского края (далее - &quot;уполномоченный орган&quot;)." w:history="1">
        <w:r w:rsidRPr="00AE04DF">
          <w:rPr>
            <w:rFonts w:ascii="Times New Roman" w:hAnsi="Times New Roman" w:cs="Times New Roman"/>
            <w:sz w:val="24"/>
            <w:szCs w:val="24"/>
          </w:rPr>
          <w:t>пункте 1.2</w:t>
        </w:r>
      </w:hyperlink>
      <w:r w:rsidRPr="00AE04DF">
        <w:rPr>
          <w:rFonts w:ascii="Times New Roman" w:hAnsi="Times New Roman" w:cs="Times New Roman"/>
          <w:sz w:val="24"/>
          <w:szCs w:val="24"/>
        </w:rPr>
        <w:t xml:space="preserve"> настоящего Порядка, до 20 августа рассматривают проект перечня налоговых расходов на предмет предлагаемого распределения налоговых расходов в соответствии с целями муниципальных программ, структурных элементов муниципальных программ и (или) целями социально-экономической политики, не относящимися к муниципальным  программам Северного сельсовета, и определения кураторов налоговых расходов.</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lastRenderedPageBreak/>
        <w:t>Замечания и предложения по уточнению проекта перечня налоговых расходов направляются в уполномоченный орган.</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 xml:space="preserve">В случае если указанные замечания и предложения предполагают изменение куратора налогового расхода, замечания и предложения подлежат согласованию с предлагаемым куратором налогового расхода и направлению в уполномоченный орган в течение срока, указанного в </w:t>
      </w:r>
      <w:hyperlink w:anchor="Par47" w:tooltip="2.3. Органы, указанные в пункте 1.2 настоящего Порядка, до 20 августа рассматривают проект перечня налоговых расходов на предмет предлагаемого распределения налоговых расходов Алтайского края в соответствии с целями государственных программ, структурных элемен" w:history="1">
        <w:r w:rsidRPr="00AE04DF">
          <w:rPr>
            <w:rFonts w:ascii="Times New Roman" w:hAnsi="Times New Roman" w:cs="Times New Roman"/>
            <w:sz w:val="24"/>
            <w:szCs w:val="24"/>
          </w:rPr>
          <w:t>абзаце первом</w:t>
        </w:r>
      </w:hyperlink>
      <w:r w:rsidRPr="00AE04DF">
        <w:rPr>
          <w:rFonts w:ascii="Times New Roman" w:hAnsi="Times New Roman" w:cs="Times New Roman"/>
          <w:sz w:val="24"/>
          <w:szCs w:val="24"/>
        </w:rPr>
        <w:t xml:space="preserve"> настоящего пункта.</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 xml:space="preserve">В случае если эти замечания и предложения не направлены в уполномоченный орган в течение срока, указанного в </w:t>
      </w:r>
      <w:hyperlink w:anchor="Par47" w:tooltip="2.3. Органы, указанные в пункте 1.2 настоящего Порядка, до 20 августа рассматривают проект перечня налоговых расходов на предмет предлагаемого распределения налоговых расходов Алтайского края в соответствии с целями государственных программ, структурных элемен" w:history="1">
        <w:r w:rsidRPr="00AE04DF">
          <w:rPr>
            <w:rFonts w:ascii="Times New Roman" w:hAnsi="Times New Roman" w:cs="Times New Roman"/>
            <w:sz w:val="24"/>
            <w:szCs w:val="24"/>
          </w:rPr>
          <w:t>абзаце первом</w:t>
        </w:r>
      </w:hyperlink>
      <w:r w:rsidRPr="00AE04DF">
        <w:rPr>
          <w:rFonts w:ascii="Times New Roman" w:hAnsi="Times New Roman" w:cs="Times New Roman"/>
          <w:sz w:val="24"/>
          <w:szCs w:val="24"/>
        </w:rPr>
        <w:t xml:space="preserve"> настоящего пункта, проект перечня налоговых расходов считается согласованным.</w:t>
      </w:r>
    </w:p>
    <w:p w:rsidR="00F86D1E" w:rsidRPr="00AE04DF" w:rsidRDefault="00F86D1E" w:rsidP="00F86D1E">
      <w:pPr>
        <w:pStyle w:val="ConsPlusNormal"/>
        <w:ind w:left="1" w:hanging="3"/>
        <w:jc w:val="both"/>
        <w:rPr>
          <w:rFonts w:ascii="Times New Roman" w:hAnsi="Times New Roman" w:cs="Times New Roman"/>
          <w:sz w:val="24"/>
          <w:szCs w:val="24"/>
        </w:rPr>
      </w:pPr>
      <w:bookmarkStart w:id="3" w:name="Par51"/>
      <w:bookmarkEnd w:id="3"/>
      <w:r w:rsidRPr="00AE04DF">
        <w:rPr>
          <w:rFonts w:ascii="Times New Roman" w:hAnsi="Times New Roman" w:cs="Times New Roman"/>
          <w:sz w:val="24"/>
          <w:szCs w:val="24"/>
        </w:rPr>
        <w:t>2.4. При наличии разногласий по проекту перечня налоговых расходов уполномоченный орган в срок до 20 сентября обеспечивает проведение совещаний по урегулированию спорных вопросов с соответствующими органами.</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 xml:space="preserve">2.5. По итогам завершения согласительных процедур, предусмотренных </w:t>
      </w:r>
      <w:hyperlink w:anchor="Par47" w:tooltip="2.3. Органы, указанные в пункте 1.2 настоящего Порядка, до 20 августа рассматривают проект перечня налоговых расходов на предмет предлагаемого распределения налоговых расходов Алтайского края в соответствии с целями государственных программ, структурных элемен" w:history="1">
        <w:r w:rsidRPr="00AE04DF">
          <w:rPr>
            <w:rFonts w:ascii="Times New Roman" w:hAnsi="Times New Roman" w:cs="Times New Roman"/>
            <w:sz w:val="24"/>
            <w:szCs w:val="24"/>
          </w:rPr>
          <w:t>пунктами 2.3</w:t>
        </w:r>
      </w:hyperlink>
      <w:r w:rsidRPr="00AE04DF">
        <w:rPr>
          <w:rFonts w:ascii="Times New Roman" w:hAnsi="Times New Roman" w:cs="Times New Roman"/>
          <w:sz w:val="24"/>
          <w:szCs w:val="24"/>
        </w:rPr>
        <w:t xml:space="preserve"> и </w:t>
      </w:r>
      <w:hyperlink w:anchor="Par51" w:tooltip="2.4. При наличии разногласий по проекту перечня налоговых расходов уполномоченный орган в срок до 20 сентября обеспечивает проведение совещаний по урегулированию спорных вопросов с соответствующими органами." w:history="1">
        <w:r w:rsidRPr="00AE04DF">
          <w:rPr>
            <w:rFonts w:ascii="Times New Roman" w:hAnsi="Times New Roman" w:cs="Times New Roman"/>
            <w:sz w:val="24"/>
            <w:szCs w:val="24"/>
          </w:rPr>
          <w:t>2.4</w:t>
        </w:r>
      </w:hyperlink>
      <w:r w:rsidRPr="00AE04DF">
        <w:rPr>
          <w:rFonts w:ascii="Times New Roman" w:hAnsi="Times New Roman" w:cs="Times New Roman"/>
          <w:sz w:val="24"/>
          <w:szCs w:val="24"/>
        </w:rPr>
        <w:t xml:space="preserve"> настоящего Порядка, перечень налоговых расходов считается сформированным.</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2.6. В случае изменения в текущем году состава налоговых расходов, внесения изменений в муниципальные программы Северного сельсовета, структурные элементы муниципальных программ Северного сельсовета, изменения полномочий органов администрации Северного сельсовета, затрагивающих перечень налоговых расходов, кураторы в срок не позднее 10 рабочих дней с даты таких изменений направляют в уполномоченный орган информацию для уточнения перечня налоговых расходов.</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 xml:space="preserve">При наличии разногласий по предлагаемым изменениям в перечень налоговых расходов согласование осуществляется в порядке, установленном </w:t>
      </w:r>
      <w:hyperlink w:anchor="Par51" w:tooltip="2.4. При наличии разногласий по проекту перечня налоговых расходов уполномоченный орган в срок до 20 сентября обеспечивает проведение совещаний по урегулированию спорных вопросов с соответствующими органами." w:history="1">
        <w:r w:rsidRPr="00AE04DF">
          <w:rPr>
            <w:rFonts w:ascii="Times New Roman" w:hAnsi="Times New Roman" w:cs="Times New Roman"/>
            <w:sz w:val="24"/>
            <w:szCs w:val="24"/>
          </w:rPr>
          <w:t>пунктом 2.4</w:t>
        </w:r>
      </w:hyperlink>
      <w:r w:rsidRPr="00AE04DF">
        <w:rPr>
          <w:rFonts w:ascii="Times New Roman" w:hAnsi="Times New Roman" w:cs="Times New Roman"/>
          <w:sz w:val="24"/>
          <w:szCs w:val="24"/>
        </w:rPr>
        <w:t xml:space="preserve"> настоящего Порядка.</w:t>
      </w:r>
    </w:p>
    <w:p w:rsidR="00F86D1E" w:rsidRPr="00AE04DF" w:rsidRDefault="00F86D1E" w:rsidP="00F86D1E">
      <w:pPr>
        <w:pStyle w:val="ConsPlusNormal"/>
        <w:ind w:left="1" w:hanging="3"/>
        <w:jc w:val="both"/>
        <w:rPr>
          <w:rFonts w:ascii="Times New Roman" w:hAnsi="Times New Roman" w:cs="Times New Roman"/>
          <w:sz w:val="24"/>
          <w:szCs w:val="24"/>
        </w:rPr>
      </w:pPr>
      <w:r w:rsidRPr="00AE04DF">
        <w:rPr>
          <w:rFonts w:ascii="Times New Roman" w:hAnsi="Times New Roman" w:cs="Times New Roman"/>
          <w:sz w:val="24"/>
          <w:szCs w:val="24"/>
        </w:rPr>
        <w:t>даты их получения (устранения разногласий).</w:t>
      </w:r>
    </w:p>
    <w:p w:rsidR="00F86D1E" w:rsidRPr="00AE04DF" w:rsidRDefault="00F86D1E" w:rsidP="00F86D1E">
      <w:pPr>
        <w:pStyle w:val="ConsPlusNormal"/>
        <w:ind w:left="1" w:hanging="3"/>
        <w:jc w:val="both"/>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75"/>
      </w:tblGrid>
      <w:tr w:rsidR="00F86D1E" w:rsidRPr="00AE04DF" w:rsidTr="00927FC4">
        <w:tc>
          <w:tcPr>
            <w:tcW w:w="5098" w:type="dxa"/>
          </w:tcPr>
          <w:p w:rsidR="00F86D1E" w:rsidRPr="00AE04DF" w:rsidRDefault="00F86D1E" w:rsidP="00927FC4">
            <w:pPr>
              <w:ind w:left="0" w:hanging="2"/>
            </w:pPr>
            <w:bookmarkStart w:id="4" w:name="Par134"/>
            <w:bookmarkEnd w:id="4"/>
          </w:p>
        </w:tc>
        <w:tc>
          <w:tcPr>
            <w:tcW w:w="4246" w:type="dxa"/>
          </w:tcPr>
          <w:p w:rsidR="00F86D1E" w:rsidRDefault="00F86D1E" w:rsidP="00927FC4">
            <w:pPr>
              <w:pStyle w:val="ConsPlusNormal"/>
              <w:ind w:left="1" w:hanging="3"/>
              <w:outlineLvl w:val="0"/>
              <w:rPr>
                <w:rFonts w:ascii="Times New Roman" w:hAnsi="Times New Roman" w:cs="Times New Roman"/>
                <w:sz w:val="24"/>
                <w:szCs w:val="24"/>
              </w:rPr>
            </w:pPr>
          </w:p>
          <w:p w:rsidR="00AE04DF" w:rsidRPr="00AE04DF" w:rsidRDefault="00AE04DF" w:rsidP="00927FC4">
            <w:pPr>
              <w:pStyle w:val="ConsPlusNormal"/>
              <w:ind w:left="1" w:hanging="3"/>
              <w:outlineLvl w:val="0"/>
              <w:rPr>
                <w:rFonts w:ascii="Times New Roman" w:hAnsi="Times New Roman" w:cs="Times New Roman"/>
                <w:sz w:val="24"/>
                <w:szCs w:val="24"/>
              </w:rPr>
            </w:pPr>
          </w:p>
          <w:p w:rsidR="00F86D1E" w:rsidRPr="00AE04DF" w:rsidRDefault="00F86D1E" w:rsidP="00927FC4">
            <w:pPr>
              <w:pStyle w:val="ConsPlusNormal"/>
              <w:ind w:left="1" w:hanging="3"/>
              <w:outlineLvl w:val="0"/>
              <w:rPr>
                <w:rFonts w:ascii="Times New Roman" w:hAnsi="Times New Roman" w:cs="Times New Roman"/>
                <w:sz w:val="24"/>
                <w:szCs w:val="24"/>
              </w:rPr>
            </w:pPr>
          </w:p>
          <w:p w:rsidR="00F86D1E" w:rsidRPr="00AE04DF" w:rsidRDefault="00F86D1E" w:rsidP="00927FC4">
            <w:pPr>
              <w:pStyle w:val="ConsPlusNormal"/>
              <w:ind w:left="1" w:hanging="3"/>
              <w:outlineLvl w:val="0"/>
              <w:rPr>
                <w:rFonts w:ascii="Times New Roman" w:hAnsi="Times New Roman" w:cs="Times New Roman"/>
                <w:sz w:val="24"/>
                <w:szCs w:val="24"/>
              </w:rPr>
            </w:pPr>
            <w:r w:rsidRPr="00AE04DF">
              <w:rPr>
                <w:rFonts w:ascii="Times New Roman" w:hAnsi="Times New Roman" w:cs="Times New Roman"/>
                <w:sz w:val="24"/>
                <w:szCs w:val="24"/>
              </w:rPr>
              <w:lastRenderedPageBreak/>
              <w:t>Приложение 2</w:t>
            </w:r>
          </w:p>
          <w:p w:rsidR="00F86D1E" w:rsidRPr="00AE04DF" w:rsidRDefault="00F86D1E" w:rsidP="00927FC4">
            <w:pPr>
              <w:pStyle w:val="ConsPlusNormal"/>
              <w:ind w:left="1" w:hanging="3"/>
              <w:outlineLvl w:val="0"/>
              <w:rPr>
                <w:rFonts w:ascii="Times New Roman" w:hAnsi="Times New Roman" w:cs="Times New Roman"/>
                <w:sz w:val="24"/>
                <w:szCs w:val="24"/>
              </w:rPr>
            </w:pPr>
            <w:r w:rsidRPr="00AE04DF">
              <w:rPr>
                <w:rFonts w:ascii="Times New Roman" w:hAnsi="Times New Roman" w:cs="Times New Roman"/>
                <w:sz w:val="24"/>
                <w:szCs w:val="24"/>
              </w:rPr>
              <w:t>Утверждено постановлением</w:t>
            </w:r>
          </w:p>
          <w:p w:rsidR="00F86D1E" w:rsidRPr="00AE04DF" w:rsidRDefault="00F86D1E" w:rsidP="00927FC4">
            <w:pPr>
              <w:pStyle w:val="ConsPlusNormal"/>
              <w:ind w:left="1" w:hanging="3"/>
              <w:rPr>
                <w:rFonts w:ascii="Times New Roman" w:hAnsi="Times New Roman" w:cs="Times New Roman"/>
                <w:sz w:val="24"/>
                <w:szCs w:val="24"/>
              </w:rPr>
            </w:pPr>
            <w:r w:rsidRPr="00AE04DF">
              <w:rPr>
                <w:rFonts w:ascii="Times New Roman" w:hAnsi="Times New Roman" w:cs="Times New Roman"/>
                <w:sz w:val="24"/>
                <w:szCs w:val="24"/>
              </w:rPr>
              <w:t xml:space="preserve">администрации Северного        сельсовета        </w:t>
            </w:r>
            <w:r w:rsidR="00864F53" w:rsidRPr="00AE04DF">
              <w:rPr>
                <w:rFonts w:ascii="Times New Roman" w:hAnsi="Times New Roman" w:cs="Times New Roman"/>
                <w:sz w:val="24"/>
                <w:szCs w:val="24"/>
              </w:rPr>
              <w:t xml:space="preserve">                              15.12</w:t>
            </w:r>
            <w:r w:rsidRPr="00AE04DF">
              <w:rPr>
                <w:rFonts w:ascii="Times New Roman" w:hAnsi="Times New Roman" w:cs="Times New Roman"/>
                <w:sz w:val="24"/>
                <w:szCs w:val="24"/>
              </w:rPr>
              <w:t xml:space="preserve">.2025 года </w:t>
            </w:r>
            <w:r w:rsidR="00864F53" w:rsidRPr="00AE04DF">
              <w:rPr>
                <w:rFonts w:ascii="Times New Roman" w:hAnsi="Times New Roman" w:cs="Times New Roman"/>
                <w:sz w:val="24"/>
                <w:szCs w:val="24"/>
              </w:rPr>
              <w:t>№ 43</w:t>
            </w:r>
          </w:p>
          <w:p w:rsidR="00F86D1E" w:rsidRPr="00AE04DF" w:rsidRDefault="00F86D1E" w:rsidP="00927FC4">
            <w:pPr>
              <w:ind w:left="0" w:hanging="2"/>
            </w:pPr>
          </w:p>
        </w:tc>
      </w:tr>
    </w:tbl>
    <w:p w:rsidR="00F86D1E" w:rsidRPr="00AE04DF" w:rsidRDefault="00F86D1E" w:rsidP="00F86D1E">
      <w:pPr>
        <w:widowControl w:val="0"/>
        <w:autoSpaceDE w:val="0"/>
        <w:autoSpaceDN w:val="0"/>
        <w:adjustRightInd w:val="0"/>
        <w:ind w:left="0" w:hanging="2"/>
        <w:jc w:val="center"/>
        <w:rPr>
          <w:rFonts w:eastAsiaTheme="minorEastAsia"/>
          <w:b/>
          <w:bCs/>
        </w:rPr>
      </w:pPr>
    </w:p>
    <w:p w:rsidR="00F86D1E" w:rsidRPr="00AE04DF" w:rsidRDefault="00F86D1E" w:rsidP="00F86D1E">
      <w:pPr>
        <w:widowControl w:val="0"/>
        <w:autoSpaceDE w:val="0"/>
        <w:autoSpaceDN w:val="0"/>
        <w:adjustRightInd w:val="0"/>
        <w:ind w:left="0" w:hanging="2"/>
        <w:jc w:val="center"/>
        <w:rPr>
          <w:rFonts w:eastAsiaTheme="minorEastAsia"/>
          <w:bCs/>
        </w:rPr>
      </w:pPr>
      <w:r w:rsidRPr="00AE04DF">
        <w:rPr>
          <w:rFonts w:eastAsiaTheme="minorEastAsia"/>
          <w:bCs/>
        </w:rPr>
        <w:t>ПОРЯДОК</w:t>
      </w:r>
    </w:p>
    <w:p w:rsidR="00F86D1E" w:rsidRPr="00AE04DF" w:rsidRDefault="00F86D1E" w:rsidP="00F86D1E">
      <w:pPr>
        <w:widowControl w:val="0"/>
        <w:autoSpaceDE w:val="0"/>
        <w:autoSpaceDN w:val="0"/>
        <w:adjustRightInd w:val="0"/>
        <w:ind w:left="0" w:hanging="2"/>
        <w:jc w:val="center"/>
        <w:rPr>
          <w:rFonts w:eastAsiaTheme="minorEastAsia"/>
          <w:bCs/>
        </w:rPr>
      </w:pPr>
      <w:r w:rsidRPr="00AE04DF">
        <w:rPr>
          <w:rFonts w:eastAsiaTheme="minorEastAsia"/>
          <w:bCs/>
        </w:rPr>
        <w:t>ОЦЕНКИ НАЛОГОВЫХ РАСХОДОВ МУНИЦИПАЛЬНОГО ОБРАЗОВАНИЯ СЕВЕРНОГО СЕЛЬСОВЕТА</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center"/>
        <w:outlineLvl w:val="1"/>
        <w:rPr>
          <w:rFonts w:eastAsiaTheme="minorEastAsia"/>
          <w:bCs/>
        </w:rPr>
      </w:pPr>
      <w:r w:rsidRPr="00AE04DF">
        <w:rPr>
          <w:rFonts w:eastAsiaTheme="minorEastAsia"/>
          <w:bCs/>
        </w:rPr>
        <w:t>1. Общие положения</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1.1. Настоящий Порядок определяет правила проведения оценки налоговых расходов, установленных нормативными правовыми актами </w:t>
      </w:r>
      <w:r w:rsidRPr="00AE04DF">
        <w:t>Северного сельсовета</w:t>
      </w:r>
      <w:r w:rsidRPr="00AE04DF">
        <w:rPr>
          <w:rFonts w:eastAsiaTheme="minorEastAsia"/>
        </w:rPr>
        <w:t>, в пределах полномочий, отнесенных законодательством Российской Федерации о налогах и сборах к ведению муниципального образования Северного сельсовета (далее – «оценка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1.2. Понятия, используемые в настоящем Порядке, означают следующее:</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«оценка налоговых расходов» - комплекс мероприятий по оценке объемов налоговых расходов, обусловленных льготами, предоставленными плательщикам, а также по оценке эффективности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«оценка объемов налоговых расходов» - определение объемов выпадающих доходов бюджета, обусловленных льготами, предоставленными плательщикам;</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«оценка эффективности налоговых расходов»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«социальные налоговые расходы» - целевая категория налоговых расходов, обусловленных необходимостью обеспечения социальной </w:t>
      </w:r>
      <w:r w:rsidRPr="00AE04DF">
        <w:rPr>
          <w:rFonts w:eastAsiaTheme="minorEastAsia"/>
        </w:rPr>
        <w:lastRenderedPageBreak/>
        <w:t>защиты (поддержки) населения;</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«стимулирующие налоговые расходы» - целевая категория налоговых расходов, предполагающих стимулирование экономической активности субъектов предпринимательской деятельности и последующее увеличение доходов бюджета;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«технические налоговые расходы» - целевая категория налоговых расходов,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муниципального образования Северного сельсовета;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«нормативные характеристики налоговых расходов» - сведения о положениях нормативных правовых актов </w:t>
      </w:r>
      <w:r w:rsidRPr="00AE04DF">
        <w:t>Северного сельсовета</w:t>
      </w:r>
      <w:r w:rsidRPr="00AE04DF">
        <w:rPr>
          <w:rFonts w:eastAsiaTheme="minorEastAsia"/>
        </w:rPr>
        <w:t xml:space="preserve">,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w:t>
      </w:r>
      <w:r w:rsidRPr="00AE04DF">
        <w:t>Северного сельсовета</w:t>
      </w:r>
      <w:r w:rsidRPr="00AE04DF">
        <w:rPr>
          <w:rFonts w:eastAsiaTheme="minorEastAsia"/>
        </w:rPr>
        <w:t>;</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«фискальные характеристики налоговых расходов»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«целевые характеристики налоговых расходов»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w:t>
      </w:r>
      <w:r w:rsidRPr="00AE04DF">
        <w:t>Северного сельсовета</w:t>
      </w:r>
      <w:r w:rsidRPr="00AE04DF">
        <w:rPr>
          <w:rFonts w:eastAsiaTheme="minorEastAsia"/>
        </w:rPr>
        <w:t>.</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1.3. Формирование информации о нормативных, целевых и фискальных характеристиках налоговых расходов осуществляется уполномоченным органом на основании информации, представленной кураторами налоговых расходов и ИФНС России № 4 по Алтайскому краю.</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Кураторы налоговых расходов представляют указанную информацию по форме согласно </w:t>
      </w:r>
      <w:hyperlink w:anchor="Par249" w:tooltip="ОЦЕНКА" w:history="1">
        <w:r w:rsidRPr="00AE04DF">
          <w:rPr>
            <w:rFonts w:eastAsiaTheme="minorEastAsia"/>
          </w:rPr>
          <w:t>приложению</w:t>
        </w:r>
      </w:hyperlink>
      <w:r w:rsidRPr="00AE04DF">
        <w:rPr>
          <w:rFonts w:eastAsiaTheme="minorEastAsia"/>
        </w:rPr>
        <w:t xml:space="preserve"> к настоящему </w:t>
      </w:r>
      <w:r w:rsidRPr="00AE04DF">
        <w:rPr>
          <w:rFonts w:eastAsiaTheme="minorEastAsia"/>
        </w:rPr>
        <w:lastRenderedPageBreak/>
        <w:t>Порядку.</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1.4. Оценка налоговых расходов осуществляется кураторами налоговых расходов в соответствии с настоящим Порядком и с соблюдением общих </w:t>
      </w:r>
      <w:hyperlink r:id="rId8" w:tooltip="Постановление Правительства РФ от 22.06.2019 N 796 &quot;Об общих требованиях к оценке налоговых расходов субъектов Российской Федерации и муниципальных образований&quot;{КонсультантПлюс}" w:history="1">
        <w:r w:rsidRPr="00AE04DF">
          <w:rPr>
            <w:rFonts w:eastAsiaTheme="minorEastAsia"/>
          </w:rPr>
          <w:t>требований</w:t>
        </w:r>
      </w:hyperlink>
      <w:r w:rsidRPr="00AE04DF">
        <w:rPr>
          <w:rFonts w:eastAsiaTheme="minorEastAsia"/>
        </w:rPr>
        <w:t>, установленных постановлением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 (далее – «постановление Правительства Российской Федерации от 22.06.2019 № 796»).</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1.5. Обобщение результатов оценки эффективности налоговых расходов осуществляет уполномоченный орган на основании сведений, представленных кураторами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1.6. В целях оценки налоговых расходов ИФНС России № 4 по Алтайскому краю в соответствии с </w:t>
      </w:r>
      <w:hyperlink r:id="rId9" w:tooltip="Постановление Правительства РФ от 22.06.2019 N 796 &quot;Об общих требованиях к оценке налоговых расходов субъектов Российской Федерации и муниципальных образований&quot;{КонсультантПлюс}" w:history="1">
        <w:r w:rsidRPr="00AE04DF">
          <w:rPr>
            <w:rFonts w:eastAsiaTheme="minorEastAsia"/>
          </w:rPr>
          <w:t>постановлением</w:t>
        </w:r>
      </w:hyperlink>
      <w:r w:rsidRPr="00AE04DF">
        <w:rPr>
          <w:rFonts w:eastAsiaTheme="minorEastAsia"/>
        </w:rPr>
        <w:t xml:space="preserve"> Правительства Российской Федерации от 22.06.2019 № 796 представляет в уполномоченный орган информацию о фискальных характеристиках налоговых расходов муниципального образования Северного сельсовета за отчетный финансовый год, а также информацию о стимулирующих налоговых расходах за 6 лет, предшествующих отчетному финансовому году.</w:t>
      </w:r>
    </w:p>
    <w:p w:rsidR="00F86D1E" w:rsidRPr="00AE04DF" w:rsidRDefault="00F86D1E" w:rsidP="00F86D1E">
      <w:pPr>
        <w:widowControl w:val="0"/>
        <w:autoSpaceDE w:val="0"/>
        <w:autoSpaceDN w:val="0"/>
        <w:adjustRightInd w:val="0"/>
        <w:ind w:left="0" w:hanging="2"/>
        <w:jc w:val="center"/>
        <w:outlineLvl w:val="1"/>
        <w:rPr>
          <w:rFonts w:eastAsiaTheme="minorEastAsia"/>
          <w:b/>
          <w:bCs/>
        </w:rPr>
      </w:pPr>
    </w:p>
    <w:p w:rsidR="00F86D1E" w:rsidRPr="00AE04DF" w:rsidRDefault="00F86D1E" w:rsidP="00F86D1E">
      <w:pPr>
        <w:widowControl w:val="0"/>
        <w:autoSpaceDE w:val="0"/>
        <w:autoSpaceDN w:val="0"/>
        <w:adjustRightInd w:val="0"/>
        <w:ind w:left="0" w:hanging="2"/>
        <w:jc w:val="center"/>
        <w:outlineLvl w:val="1"/>
        <w:rPr>
          <w:rFonts w:eastAsiaTheme="minorEastAsia"/>
          <w:bCs/>
        </w:rPr>
      </w:pPr>
      <w:r w:rsidRPr="00AE04DF">
        <w:rPr>
          <w:rFonts w:eastAsiaTheme="minorEastAsia"/>
          <w:bCs/>
        </w:rPr>
        <w:t>2. Порядок проведения оценки эффективности</w:t>
      </w:r>
    </w:p>
    <w:p w:rsidR="00F86D1E" w:rsidRPr="00AE04DF" w:rsidRDefault="00F86D1E" w:rsidP="00F86D1E">
      <w:pPr>
        <w:widowControl w:val="0"/>
        <w:autoSpaceDE w:val="0"/>
        <w:autoSpaceDN w:val="0"/>
        <w:adjustRightInd w:val="0"/>
        <w:ind w:left="0" w:hanging="2"/>
        <w:jc w:val="center"/>
        <w:rPr>
          <w:rFonts w:eastAsiaTheme="minorEastAsia"/>
          <w:bCs/>
        </w:rPr>
      </w:pPr>
      <w:r w:rsidRPr="00AE04DF">
        <w:rPr>
          <w:rFonts w:eastAsiaTheme="minorEastAsia"/>
          <w:bCs/>
        </w:rPr>
        <w:t>налоговых расходов (налоговых льгот)</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2.1. Оценка эффективности налоговых расходов по предоставленным налоговым льготам проводится ежегодно не позднее 1 августа текущего года.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Оценка эффективности налоговых расходов по налоговым льготам, предлагаемым к введению, проводится на стадии разработки проекта нормативного правового акта устанавливающего налоговую льготу (налоговый расход), в соответствии с критериями оценки, установленными в </w:t>
      </w:r>
      <w:hyperlink w:anchor="Par177" w:tooltip="3. Критерии оценки эффективности налоговых расходов" w:history="1">
        <w:r w:rsidRPr="00AE04DF">
          <w:rPr>
            <w:rFonts w:eastAsiaTheme="minorEastAsia"/>
          </w:rPr>
          <w:t>части 3</w:t>
        </w:r>
      </w:hyperlink>
      <w:r w:rsidRPr="00AE04DF">
        <w:rPr>
          <w:rFonts w:eastAsiaTheme="minorEastAsia"/>
        </w:rPr>
        <w:t xml:space="preserve"> настоящего Порядка.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2.2. В целях проведения оценки эффективности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lastRenderedPageBreak/>
        <w:t xml:space="preserve">а) уполномоченный орган в срок до 1 февраля направляет в ИФНС России № 4 по Алтайскому краю сведения о категориях плательщиков с указанием обусловливающих соответствующие налоговые расходы нормативных правовых актов </w:t>
      </w:r>
      <w:r w:rsidRPr="00AE04DF">
        <w:t>Северного сельсовета</w:t>
      </w:r>
      <w:r w:rsidRPr="00AE04DF">
        <w:rPr>
          <w:rFonts w:eastAsiaTheme="minorEastAsia"/>
        </w:rPr>
        <w:t xml:space="preserve">, в том числе действовавших в отчетном году и в году, предшествующем отчетному году, и иной информации, предусмотренной </w:t>
      </w:r>
      <w:hyperlink r:id="rId10" w:tooltip="Постановление Правительства РФ от 22.06.2019 N 796 &quot;Об общих требованиях к оценке налоговых расходов субъектов Российской Федерации и муниципальных образований&quot;{КонсультантПлюс}" w:history="1">
        <w:r w:rsidRPr="00AE04DF">
          <w:rPr>
            <w:rFonts w:eastAsiaTheme="minorEastAsia"/>
          </w:rPr>
          <w:t>приложением</w:t>
        </w:r>
      </w:hyperlink>
      <w:r w:rsidRPr="00AE04DF">
        <w:rPr>
          <w:rFonts w:eastAsiaTheme="minorEastAsia"/>
        </w:rPr>
        <w:t xml:space="preserve"> к постановлению Правительства Российской Федерации от 22.06.2019 № 796;</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б) ИФНС России № 4 по Алтайскому краю в соответствии с </w:t>
      </w:r>
      <w:hyperlink r:id="rId11" w:tooltip="Постановление Правительства РФ от 22.06.2019 N 796 &quot;Об общих требованиях к оценке налоговых расходов субъектов Российской Федерации и муниципальных образований&quot;{КонсультантПлюс}" w:history="1">
        <w:r w:rsidRPr="00AE04DF">
          <w:rPr>
            <w:rFonts w:eastAsiaTheme="minorEastAsia"/>
          </w:rPr>
          <w:t>постановлением</w:t>
        </w:r>
      </w:hyperlink>
      <w:r w:rsidRPr="00AE04DF">
        <w:rPr>
          <w:rFonts w:eastAsiaTheme="minorEastAsia"/>
        </w:rPr>
        <w:t xml:space="preserve"> Правительства Российской Федерации от 22.06.2019 № 796 в срок до 1 апреля направляет в уполномоченный орган сведения за год, предшествующий отчетному году,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 в соответствии с </w:t>
      </w:r>
      <w:hyperlink w:anchor="Par249" w:tooltip="ОЦЕНКА" w:history="1">
        <w:r w:rsidRPr="00AE04DF">
          <w:rPr>
            <w:rFonts w:eastAsiaTheme="minorEastAsia"/>
          </w:rPr>
          <w:t>приложением</w:t>
        </w:r>
      </w:hyperlink>
      <w:r w:rsidRPr="00AE04DF">
        <w:rPr>
          <w:rFonts w:eastAsiaTheme="minorEastAsia"/>
        </w:rPr>
        <w:t xml:space="preserve"> к настоящему Порядку, содержащие в том числе:</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сведения о количестве плательщиков, воспользовавшихся льготами;</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сведения о суммах выпадающих доходов бюджета </w:t>
      </w:r>
      <w:r w:rsidRPr="00AE04DF">
        <w:t>Северного сельсовета</w:t>
      </w:r>
      <w:r w:rsidRPr="00AE04DF">
        <w:rPr>
          <w:rFonts w:eastAsiaTheme="minorEastAsia"/>
        </w:rPr>
        <w:t xml:space="preserve"> по каждому налоговому расходу </w:t>
      </w:r>
      <w:r w:rsidRPr="00AE04DF">
        <w:t>Северного сельсовета</w:t>
      </w:r>
      <w:r w:rsidRPr="00AE04DF">
        <w:rPr>
          <w:rFonts w:eastAsiaTheme="minorEastAsia"/>
        </w:rPr>
        <w:t>;</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сведения об объемах налогов, задекларированных для уплаты плательщиками в бюджет </w:t>
      </w:r>
      <w:r w:rsidRPr="00AE04DF">
        <w:t>Северного сельсовета,</w:t>
      </w:r>
      <w:r w:rsidRPr="00AE04DF">
        <w:rPr>
          <w:rFonts w:eastAsiaTheme="minorEastAsia"/>
        </w:rPr>
        <w:t xml:space="preserve"> а по каждому налоговому расходу, в отношении стимулирующих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в) уполномоченный орган в срок до 10 апреля доводит полученную от ИФНС России № 4 по Алтайскому краю информацию до кураторов налоговых расходов в пределах их компетенции;</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г) кураторы налоговых расходов в срок до 15 мая представляют в уполномоченный орган уточненную оценку налоговых расходов за год, предшествующий отчетному году, а также прогнозную (предварительную) оценку за отчетный год;</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д) уполномоченный орган в срок до 1 июня представляет в Министерство  финансов Алтайского края данные для оценки эффективности налоговых расходов </w:t>
      </w:r>
      <w:r w:rsidRPr="00AE04DF">
        <w:t>Северного сельсовета</w:t>
      </w:r>
      <w:r w:rsidRPr="00AE04DF">
        <w:rPr>
          <w:rFonts w:eastAsiaTheme="minorEastAsia"/>
        </w:rPr>
        <w:t xml:space="preserve"> в соответствии с </w:t>
      </w:r>
      <w:hyperlink r:id="rId12" w:tooltip="Постановление Правительства РФ от 22.06.2019 N 796 &quot;Об общих требованиях к оценке налоговых расходов субъектов Российской Федерации и муниципальных образований&quot;{КонсультантПлюс}" w:history="1">
        <w:r w:rsidRPr="00AE04DF">
          <w:rPr>
            <w:rFonts w:eastAsiaTheme="minorEastAsia"/>
          </w:rPr>
          <w:t>постановлением</w:t>
        </w:r>
      </w:hyperlink>
      <w:r w:rsidRPr="00AE04DF">
        <w:rPr>
          <w:rFonts w:eastAsiaTheme="minorEastAsia"/>
        </w:rPr>
        <w:t xml:space="preserve"> Правительства Российской </w:t>
      </w:r>
      <w:r w:rsidRPr="00AE04DF">
        <w:rPr>
          <w:rFonts w:eastAsiaTheme="minorEastAsia"/>
        </w:rPr>
        <w:lastRenderedPageBreak/>
        <w:t>Федерации от 22.06.2019 № 796;</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е) ИФНС России № 4 по Алтайскому краю в соответствии с </w:t>
      </w:r>
      <w:hyperlink r:id="rId13" w:tooltip="Постановление Правительства РФ от 22.06.2019 N 796 &quot;Об общих требованиях к оценке налоговых расходов субъектов Российской Федерации и муниципальных образований&quot;{КонсультантПлюс}" w:history="1">
        <w:r w:rsidRPr="00AE04DF">
          <w:rPr>
            <w:rFonts w:eastAsiaTheme="minorEastAsia"/>
          </w:rPr>
          <w:t>постановлением</w:t>
        </w:r>
      </w:hyperlink>
      <w:r w:rsidRPr="00AE04DF">
        <w:rPr>
          <w:rFonts w:eastAsiaTheme="minorEastAsia"/>
        </w:rPr>
        <w:t xml:space="preserve"> Правительства Российской Федерации от 22.06.2019 № 796 направляет до 15 июля в уполномоченный орган сведения об объеме льгот за отчетный финансовый год, а также по стимулирующим налоговым расходам, сведения о налогах, задекларированных для уплаты плательщиками, имеющими право на льготы в отчетном году;</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ж) уполномоченный орган в срок до 18 июля доводит полученную от ИФНС России № 4 по Алтайскому краю информацию за отчетный финансовый год до кураторов налоговых расходов в пределах их компетенции;</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з) кураторы налоговых расходов в срок до 24 июля представляют в уполномоченный орган оценку налоговых расходов за отчетный год;</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и) уполномоченный орган в срок до 1 августа формирует оценку эффективности налоговых расходов на основе данных, представленных кураторами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center"/>
        <w:outlineLvl w:val="1"/>
        <w:rPr>
          <w:rFonts w:eastAsiaTheme="minorEastAsia"/>
          <w:bCs/>
        </w:rPr>
      </w:pPr>
      <w:bookmarkStart w:id="5" w:name="Par177"/>
      <w:bookmarkEnd w:id="5"/>
      <w:r w:rsidRPr="00AE04DF">
        <w:rPr>
          <w:rFonts w:eastAsiaTheme="minorEastAsia"/>
          <w:bCs/>
        </w:rPr>
        <w:t>3. Критерии оценки эффективности налоговых расходов</w:t>
      </w:r>
    </w:p>
    <w:p w:rsidR="00F86D1E" w:rsidRPr="00AE04DF" w:rsidRDefault="00F86D1E" w:rsidP="00F86D1E">
      <w:pPr>
        <w:widowControl w:val="0"/>
        <w:autoSpaceDE w:val="0"/>
        <w:autoSpaceDN w:val="0"/>
        <w:adjustRightInd w:val="0"/>
        <w:ind w:left="0" w:hanging="2"/>
        <w:jc w:val="center"/>
        <w:rPr>
          <w:rFonts w:eastAsiaTheme="minorEastAsia"/>
          <w:bCs/>
        </w:rPr>
      </w:pPr>
      <w:r w:rsidRPr="00AE04DF">
        <w:rPr>
          <w:rFonts w:eastAsiaTheme="minorEastAsia"/>
          <w:bCs/>
        </w:rPr>
        <w:t>(налоговых льгот)</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3.1. Оценка эффективности налоговых расходов муниципального образования Северного сельсовета осуществляется кураторами налоговых расходов и включает:</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а) оценку целесообразности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б) оценку результативности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bookmarkStart w:id="6" w:name="Par183"/>
      <w:bookmarkEnd w:id="6"/>
      <w:r w:rsidRPr="00AE04DF">
        <w:rPr>
          <w:rFonts w:eastAsiaTheme="minorEastAsia"/>
        </w:rPr>
        <w:t>3.2. Критериями целесообразности налоговых расходов являются:</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соответствие налоговых расходов целям муниципальных программ, структурным элементам муниципальных программ и (или) целям социально-экономической политики, не относящимся к муниципальным программам Северного сельсовета;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востребованность плательщиками предоставленных льгот, которая характеризуется соотношением численности плательщиков, </w:t>
      </w:r>
      <w:r w:rsidRPr="00AE04DF">
        <w:rPr>
          <w:rFonts w:eastAsiaTheme="minorEastAsia"/>
        </w:rPr>
        <w:lastRenderedPageBreak/>
        <w:t>воспользовавшихся правом на льготы, и общей численности плательщиков за 5-летний период.</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Под общим количеством плательщиков понимается количество плательщиков, потенциально имеющих право на получение данной льготы. Общее количество определяется куратором налогового расхода на основании информации налоговых органов, статистических данных, информации, находящейся в распоряжении кураторов, иных сведений.</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Льгота считается востребованной, если можно определить ее количественную и (или) качественную оценку.</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Пороговым значением, при котором льгота считается востребованной, является наличие фактического количества плательщиков, воспользовавшихся налоговой льготой.</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В случае если пороговое значение равно нулю, но наличие льготы необходимо для выполнения определенных муниципальных программ или направлено на достижение целей социально-экономического развития Северного сельсовета, куратор налогового расхода может применить иной дополнительный показатель востребованности, который он должен отразить при формировании выводов по результатам оценки эффективности налогового расхода.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3.3. В случае несоответствия налоговых расходов хотя бы одному из критериев, указанных в </w:t>
      </w:r>
      <w:hyperlink w:anchor="Par183" w:tooltip="3.2. Критериями целесообразности налоговых расходов являются:" w:history="1">
        <w:r w:rsidRPr="00AE04DF">
          <w:rPr>
            <w:rFonts w:eastAsiaTheme="minorEastAsia"/>
          </w:rPr>
          <w:t>пункте 3.2</w:t>
        </w:r>
      </w:hyperlink>
      <w:r w:rsidRPr="00AE04DF">
        <w:rPr>
          <w:rFonts w:eastAsiaTheme="minorEastAsia"/>
        </w:rPr>
        <w:t xml:space="preserve"> настоящего Порядка, куратору налогового расхода надлежит представить в уполномоченный орган предложения о сохранении (уточнении, отмене) льгот для плательщиков.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3.4. В качестве критерия результативности налогового расхода определяется как минимум один показатель (индикатор) достижения целей муниципальной программы Северного сельсовета и (или) целей социально-экономической политики, не относящихся к муниципальным программам, либо иной показатель (индикатор), на значение которого оказывают влияние налоговые расходы Северного сельсовета. Показатель (индикатор) достижения целей муниципальной программы Северного сельсовета отражается куратором налогового расхода при формировании выводов по </w:t>
      </w:r>
      <w:r w:rsidRPr="00AE04DF">
        <w:rPr>
          <w:rFonts w:eastAsiaTheme="minorEastAsia"/>
        </w:rPr>
        <w:lastRenderedPageBreak/>
        <w:t>результатам оценки эффективности налогового расхода.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3.5. Оценке подлежит вклад предусмотренных для плательщиков льгот в изменение значения показателя (индикатора) достижения целей муниципальной программы Северного сельсовета и (или) целей социально-экономической политики Северного сельсовета, не относящихся к муниципальным программам Северного сельсовета,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3.6. Оценка результативности налоговых расходов включает оценку бюджетной эффективности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3.7. В целях оценки бюджетной эффективности налоговых расходов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не относящихся к муниципальным программам Северного сельсовета, а также оценка совокупного бюджетного эффекта (самоокупаемости) стимулирующих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bookmarkStart w:id="7" w:name="Par195"/>
      <w:bookmarkEnd w:id="7"/>
      <w:r w:rsidRPr="00AE04DF">
        <w:rPr>
          <w:rFonts w:eastAsiaTheme="minorEastAsia"/>
        </w:rPr>
        <w:t>3.8. Сравнительный анализ включает сравнение объемов расходов бюджета Северного сельсовета в случае применения альтернативных механизмов достижения целей муниципальной программы Северного сельсовета и (или) целей социально-экономической политики, не относящихся к муниципальным программам, и объемов предоставленных льгот (расчет прироста показателя (индикатора) достижения целей муниципальной программы и (или) целей социально-экономической политики, не относящихся к муниципальным  программам, на 1 рубль налоговых расходов Северного сельсовета и на 1 рубль расходов  местного бюджета  для достижения того же показателя (индикатора) в случае применения альтернативных механизмов).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 xml:space="preserve">В качестве альтернативных механизмов достижения целей муниципальной программы и (или) целей социально-экономической политики, не относящихся к муниципальным </w:t>
      </w:r>
      <w:r w:rsidRPr="00AE04DF">
        <w:rPr>
          <w:rFonts w:eastAsiaTheme="minorEastAsia"/>
        </w:rPr>
        <w:lastRenderedPageBreak/>
        <w:t>программам, могут учитываться в том числе:</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а) субсидии или иные формы непосредственной финансовой поддержки плательщиков, имеющих право на льготы, за счет средств местного бюджета;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б) предоставление муниципальных гарантий по обязательствам плательщиков, имеющих право на льготы;</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в)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F86D1E" w:rsidRPr="00AE04DF" w:rsidRDefault="00F86D1E" w:rsidP="00F86D1E">
      <w:pPr>
        <w:widowControl w:val="0"/>
        <w:autoSpaceDE w:val="0"/>
        <w:autoSpaceDN w:val="0"/>
        <w:adjustRightInd w:val="0"/>
        <w:ind w:left="0" w:hanging="2"/>
        <w:jc w:val="both"/>
        <w:rPr>
          <w:rFonts w:eastAsiaTheme="minorEastAsia"/>
        </w:rPr>
      </w:pPr>
      <w:bookmarkStart w:id="8" w:name="Par202"/>
      <w:bookmarkEnd w:id="8"/>
      <w:r w:rsidRPr="00AE04DF">
        <w:rPr>
          <w:rFonts w:eastAsiaTheme="minorEastAsia"/>
        </w:rPr>
        <w:t>3.9. Оценка совокупного бюджетного эффекта (самоокупаемости) стимулирующих налоговых расходов определяется за период с начала действия для плательщиков соответствующих льгот или за 5 отчетных лет, а в случае, если указанные льготы действуют более 6 лет, - на день проведения оценки эффективности налогового расхода (E) по следующей формуле:</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center"/>
        <w:rPr>
          <w:rFonts w:eastAsiaTheme="minorEastAsia"/>
        </w:rPr>
      </w:pPr>
      <w:r w:rsidRPr="00AE04DF">
        <w:rPr>
          <w:rFonts w:eastAsiaTheme="minorEastAsia"/>
          <w:noProof/>
          <w:position w:val="-25"/>
        </w:rPr>
        <w:drawing>
          <wp:inline distT="0" distB="0" distL="0" distR="0" wp14:anchorId="5EB14B4F" wp14:editId="52A300FF">
            <wp:extent cx="1971040" cy="4495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1040" cy="449580"/>
                    </a:xfrm>
                    <a:prstGeom prst="rect">
                      <a:avLst/>
                    </a:prstGeom>
                    <a:noFill/>
                    <a:ln>
                      <a:noFill/>
                    </a:ln>
                  </pic:spPr>
                </pic:pic>
              </a:graphicData>
            </a:graphic>
          </wp:inline>
        </w:drawing>
      </w:r>
      <w:r w:rsidRPr="00AE04DF">
        <w:rPr>
          <w:rFonts w:eastAsiaTheme="minorEastAsia"/>
        </w:rPr>
        <w:t>,</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где:</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i - порядковый номер года, имеющий значение от 1 до 5;</w:t>
      </w:r>
    </w:p>
    <w:p w:rsidR="00F86D1E" w:rsidRPr="00AE04DF" w:rsidRDefault="00F86D1E" w:rsidP="00F86D1E">
      <w:pPr>
        <w:widowControl w:val="0"/>
        <w:autoSpaceDE w:val="0"/>
        <w:autoSpaceDN w:val="0"/>
        <w:adjustRightInd w:val="0"/>
        <w:ind w:left="0" w:hanging="2"/>
        <w:jc w:val="both"/>
        <w:rPr>
          <w:rFonts w:eastAsiaTheme="minorEastAsia"/>
        </w:rPr>
      </w:pPr>
      <w:proofErr w:type="spellStart"/>
      <w:r w:rsidRPr="00AE04DF">
        <w:rPr>
          <w:rFonts w:eastAsiaTheme="minorEastAsia"/>
        </w:rPr>
        <w:t>m</w:t>
      </w:r>
      <w:r w:rsidRPr="00AE04DF">
        <w:rPr>
          <w:rFonts w:eastAsiaTheme="minorEastAsia"/>
          <w:vertAlign w:val="subscript"/>
        </w:rPr>
        <w:t>i</w:t>
      </w:r>
      <w:proofErr w:type="spellEnd"/>
      <w:r w:rsidRPr="00AE04DF">
        <w:rPr>
          <w:rFonts w:eastAsiaTheme="minorEastAsia"/>
        </w:rPr>
        <w:t xml:space="preserve"> - количество плательщиков, воспользовавшихся льготой в i-м году;</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j - порядковый номер плательщика, имеющий значение от 1 до m;</w:t>
      </w:r>
    </w:p>
    <w:p w:rsidR="00F86D1E" w:rsidRPr="00AE04DF" w:rsidRDefault="00F86D1E" w:rsidP="00F86D1E">
      <w:pPr>
        <w:widowControl w:val="0"/>
        <w:autoSpaceDE w:val="0"/>
        <w:autoSpaceDN w:val="0"/>
        <w:adjustRightInd w:val="0"/>
        <w:ind w:left="0" w:hanging="2"/>
        <w:jc w:val="both"/>
        <w:rPr>
          <w:rFonts w:eastAsiaTheme="minorEastAsia"/>
        </w:rPr>
      </w:pPr>
      <w:proofErr w:type="spellStart"/>
      <w:r w:rsidRPr="00AE04DF">
        <w:rPr>
          <w:rFonts w:eastAsiaTheme="minorEastAsia"/>
        </w:rPr>
        <w:t>N</w:t>
      </w:r>
      <w:r w:rsidRPr="00AE04DF">
        <w:rPr>
          <w:rFonts w:eastAsiaTheme="minorEastAsia"/>
          <w:vertAlign w:val="subscript"/>
        </w:rPr>
        <w:t>ij</w:t>
      </w:r>
      <w:proofErr w:type="spellEnd"/>
      <w:r w:rsidRPr="00AE04DF">
        <w:rPr>
          <w:rFonts w:eastAsiaTheme="minorEastAsia"/>
        </w:rPr>
        <w:t xml:space="preserve"> - объем налогов, задекларированных для уплаты в местный бюджет Северного сельсовета j-м плательщиком в i-м году.</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При определении объема налогов, задекларированных для уплаты в бюджет плательщиками, учитываются начисления налогу на доходы физических лиц, налогам, подлежащим уплате в связи с применением специальных налоговых режимов (за исключением системы налогообложения при выполнении соглашений о разделе продукции), и земельному налогу.</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lastRenderedPageBreak/>
        <w:t>В случае если на день проведения оценки совокупного бюджетного эффекта (самоокупаемости) стимулирующих налоговых расходов для плательщиков, имеющих право на льготы, льготы действуют менее 6 лет, объемы налогов, подлежащих уплате в бюджет Северного сельсовета, оцениваются (прогнозируются) по данным кураторов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proofErr w:type="spellStart"/>
      <w:r w:rsidRPr="00AE04DF">
        <w:rPr>
          <w:rFonts w:eastAsiaTheme="minorEastAsia"/>
        </w:rPr>
        <w:t>B</w:t>
      </w:r>
      <w:r w:rsidRPr="00AE04DF">
        <w:rPr>
          <w:rFonts w:eastAsiaTheme="minorEastAsia"/>
          <w:vertAlign w:val="subscript"/>
        </w:rPr>
        <w:t>oj</w:t>
      </w:r>
      <w:proofErr w:type="spellEnd"/>
      <w:r w:rsidRPr="00AE04DF">
        <w:rPr>
          <w:rFonts w:eastAsiaTheme="minorEastAsia"/>
        </w:rPr>
        <w:t xml:space="preserve"> - базовый объем налогов, задекларированных для уплаты в бюджет Северного </w:t>
      </w:r>
      <w:proofErr w:type="gramStart"/>
      <w:r w:rsidRPr="00AE04DF">
        <w:rPr>
          <w:rFonts w:eastAsiaTheme="minorEastAsia"/>
        </w:rPr>
        <w:t>сельсовета  j</w:t>
      </w:r>
      <w:proofErr w:type="gramEnd"/>
      <w:r w:rsidRPr="00AE04DF">
        <w:rPr>
          <w:rFonts w:eastAsiaTheme="minorEastAsia"/>
        </w:rPr>
        <w:t>-м плательщиком в базовом году;</w:t>
      </w:r>
    </w:p>
    <w:p w:rsidR="00F86D1E" w:rsidRPr="00AE04DF" w:rsidRDefault="00F86D1E" w:rsidP="00F86D1E">
      <w:pPr>
        <w:widowControl w:val="0"/>
        <w:autoSpaceDE w:val="0"/>
        <w:autoSpaceDN w:val="0"/>
        <w:adjustRightInd w:val="0"/>
        <w:ind w:left="0" w:hanging="2"/>
        <w:jc w:val="both"/>
        <w:rPr>
          <w:rFonts w:eastAsiaTheme="minorEastAsia"/>
        </w:rPr>
      </w:pPr>
      <w:proofErr w:type="spellStart"/>
      <w:r w:rsidRPr="00AE04DF">
        <w:rPr>
          <w:rFonts w:eastAsiaTheme="minorEastAsia"/>
        </w:rPr>
        <w:t>g</w:t>
      </w:r>
      <w:r w:rsidRPr="00AE04DF">
        <w:rPr>
          <w:rFonts w:eastAsiaTheme="minorEastAsia"/>
          <w:vertAlign w:val="subscript"/>
        </w:rPr>
        <w:t>i</w:t>
      </w:r>
      <w:proofErr w:type="spellEnd"/>
      <w:r w:rsidRPr="00AE04DF">
        <w:rPr>
          <w:rFonts w:eastAsiaTheme="minorEastAsia"/>
        </w:rPr>
        <w:t xml:space="preserve"> - номинальный темп прироста налоговых доходов местного бюджета    i-м году по отношению к показателям базового года (определяется в соответствии с </w:t>
      </w:r>
      <w:hyperlink r:id="rId15" w:tooltip="Постановление Правительства РФ от 22.06.2019 N 796 &quot;Об общих требованиях к оценке налоговых расходов субъектов Российской Федерации и муниципальных образований&quot;{КонсультантПлюс}" w:history="1">
        <w:r w:rsidRPr="00AE04DF">
          <w:rPr>
            <w:rFonts w:eastAsiaTheme="minorEastAsia"/>
          </w:rPr>
          <w:t>постановлением</w:t>
        </w:r>
      </w:hyperlink>
      <w:r w:rsidRPr="00AE04DF">
        <w:rPr>
          <w:rFonts w:eastAsiaTheme="minorEastAsia"/>
        </w:rPr>
        <w:t xml:space="preserve"> Правительства Российской Федерации от 22.06.2019 № 796);</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r - расчетная стоимость среднесрочных рыночных заимствований Северного сельсовета, рассчитываемая по формуле:</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center"/>
        <w:rPr>
          <w:rFonts w:eastAsiaTheme="minorEastAsia"/>
        </w:rPr>
      </w:pPr>
      <w:r w:rsidRPr="00AE04DF">
        <w:rPr>
          <w:rFonts w:eastAsiaTheme="minorEastAsia"/>
        </w:rPr>
        <w:t xml:space="preserve">r = </w:t>
      </w:r>
      <w:proofErr w:type="spellStart"/>
      <w:r w:rsidRPr="00AE04DF">
        <w:rPr>
          <w:rFonts w:eastAsiaTheme="minorEastAsia"/>
        </w:rPr>
        <w:t>i</w:t>
      </w:r>
      <w:r w:rsidRPr="00AE04DF">
        <w:rPr>
          <w:rFonts w:eastAsiaTheme="minorEastAsia"/>
          <w:vertAlign w:val="subscript"/>
        </w:rPr>
        <w:t>инф</w:t>
      </w:r>
      <w:proofErr w:type="spellEnd"/>
      <w:r w:rsidRPr="00AE04DF">
        <w:rPr>
          <w:rFonts w:eastAsiaTheme="minorEastAsia"/>
        </w:rPr>
        <w:t xml:space="preserve"> + p + c,</w:t>
      </w:r>
    </w:p>
    <w:p w:rsidR="00F86D1E" w:rsidRPr="00AE04DF" w:rsidRDefault="00F86D1E" w:rsidP="00F86D1E">
      <w:pPr>
        <w:widowControl w:val="0"/>
        <w:autoSpaceDE w:val="0"/>
        <w:autoSpaceDN w:val="0"/>
        <w:adjustRightInd w:val="0"/>
        <w:ind w:left="0" w:hanging="2"/>
        <w:jc w:val="both"/>
        <w:rPr>
          <w:rFonts w:eastAsiaTheme="minorEastAsia"/>
        </w:rPr>
      </w:pP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где:</w:t>
      </w:r>
    </w:p>
    <w:p w:rsidR="00F86D1E" w:rsidRPr="00AE04DF" w:rsidRDefault="00F86D1E" w:rsidP="00F86D1E">
      <w:pPr>
        <w:widowControl w:val="0"/>
        <w:autoSpaceDE w:val="0"/>
        <w:autoSpaceDN w:val="0"/>
        <w:adjustRightInd w:val="0"/>
        <w:ind w:left="0" w:hanging="2"/>
        <w:jc w:val="both"/>
        <w:rPr>
          <w:rFonts w:eastAsiaTheme="minorEastAsia"/>
        </w:rPr>
      </w:pPr>
      <w:proofErr w:type="spellStart"/>
      <w:r w:rsidRPr="00AE04DF">
        <w:rPr>
          <w:rFonts w:eastAsiaTheme="minorEastAsia"/>
        </w:rPr>
        <w:t>i</w:t>
      </w:r>
      <w:r w:rsidRPr="00AE04DF">
        <w:rPr>
          <w:rFonts w:eastAsiaTheme="minorEastAsia"/>
          <w:vertAlign w:val="subscript"/>
        </w:rPr>
        <w:t>инф</w:t>
      </w:r>
      <w:proofErr w:type="spellEnd"/>
      <w:r w:rsidRPr="00AE04DF">
        <w:rPr>
          <w:rFonts w:eastAsiaTheme="minorEastAsia"/>
        </w:rPr>
        <w:t xml:space="preserve"> - целевой уровень инфляции (4 процента);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p - реальная процентная ставка, определяемая на уровне 2,5 процента;</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c - кредитная премия за риск, рассчитываемая для целей настоящего Порядка в зависимости от отношения муниципального долга Северного сельсовета по состоянию на 1 января текущего финансового года к доходам (без учета безвозмездных поступлений) за отчетный период:</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а) если указанное отношение составляет менее 50 процентов, кредитная премия за риск принимается равной 1 проценту;</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б) если указанное отношение составляет от 50 до 100 процентов, кредитная премия за риск принимается равной 2 процентам;</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в) если указанное отношение составляет более 100 процентов, кредитная премия за риск принимается равной 3 процентам.</w:t>
      </w:r>
    </w:p>
    <w:p w:rsidR="00F86D1E" w:rsidRPr="00AE04DF" w:rsidRDefault="00F86D1E" w:rsidP="00F86D1E">
      <w:pPr>
        <w:widowControl w:val="0"/>
        <w:autoSpaceDE w:val="0"/>
        <w:autoSpaceDN w:val="0"/>
        <w:adjustRightInd w:val="0"/>
        <w:spacing w:after="120"/>
        <w:ind w:left="0" w:hanging="2"/>
        <w:jc w:val="both"/>
        <w:rPr>
          <w:rFonts w:eastAsiaTheme="minorEastAsia"/>
        </w:rPr>
      </w:pPr>
      <w:r w:rsidRPr="00AE04DF">
        <w:rPr>
          <w:rFonts w:eastAsiaTheme="minorEastAsia"/>
        </w:rPr>
        <w:t xml:space="preserve">3.10. Базовый объем налогов, задекларированных для уплаты в бюджет Северного сельсовета j-м плательщиком в базовом году </w:t>
      </w:r>
      <w:r w:rsidRPr="00AE04DF">
        <w:rPr>
          <w:rFonts w:eastAsiaTheme="minorEastAsia"/>
        </w:rPr>
        <w:lastRenderedPageBreak/>
        <w:t>(</w:t>
      </w:r>
      <w:proofErr w:type="spellStart"/>
      <w:r w:rsidRPr="00AE04DF">
        <w:rPr>
          <w:rFonts w:eastAsiaTheme="minorEastAsia"/>
        </w:rPr>
        <w:t>B</w:t>
      </w:r>
      <w:r w:rsidRPr="00AE04DF">
        <w:rPr>
          <w:rFonts w:eastAsiaTheme="minorEastAsia"/>
          <w:vertAlign w:val="subscript"/>
        </w:rPr>
        <w:t>oj</w:t>
      </w:r>
      <w:proofErr w:type="spellEnd"/>
      <w:r w:rsidRPr="00AE04DF">
        <w:rPr>
          <w:rFonts w:eastAsiaTheme="minorEastAsia"/>
        </w:rPr>
        <w:t>), рассчитывается по формуле:</w:t>
      </w:r>
    </w:p>
    <w:p w:rsidR="00F86D1E" w:rsidRPr="00AE04DF" w:rsidRDefault="00F86D1E" w:rsidP="00F86D1E">
      <w:pPr>
        <w:widowControl w:val="0"/>
        <w:autoSpaceDE w:val="0"/>
        <w:autoSpaceDN w:val="0"/>
        <w:adjustRightInd w:val="0"/>
        <w:spacing w:after="120"/>
        <w:ind w:left="0" w:hanging="2"/>
        <w:jc w:val="both"/>
        <w:rPr>
          <w:rFonts w:eastAsiaTheme="minorEastAsia"/>
        </w:rPr>
      </w:pPr>
    </w:p>
    <w:p w:rsidR="00F86D1E" w:rsidRPr="00AE04DF" w:rsidRDefault="00F86D1E" w:rsidP="00F86D1E">
      <w:pPr>
        <w:widowControl w:val="0"/>
        <w:autoSpaceDE w:val="0"/>
        <w:autoSpaceDN w:val="0"/>
        <w:adjustRightInd w:val="0"/>
        <w:spacing w:after="120"/>
        <w:ind w:left="0" w:hanging="2"/>
        <w:jc w:val="center"/>
        <w:rPr>
          <w:rFonts w:eastAsiaTheme="minorEastAsia"/>
        </w:rPr>
      </w:pPr>
      <w:r w:rsidRPr="00AE04DF">
        <w:rPr>
          <w:rFonts w:eastAsiaTheme="minorEastAsia"/>
        </w:rPr>
        <w:t>B</w:t>
      </w:r>
      <w:r w:rsidRPr="00AE04DF">
        <w:rPr>
          <w:rFonts w:eastAsiaTheme="minorEastAsia"/>
          <w:vertAlign w:val="subscript"/>
        </w:rPr>
        <w:t>0j</w:t>
      </w:r>
      <w:r w:rsidRPr="00AE04DF">
        <w:rPr>
          <w:rFonts w:eastAsiaTheme="minorEastAsia"/>
        </w:rPr>
        <w:t xml:space="preserve"> = N</w:t>
      </w:r>
      <w:r w:rsidRPr="00AE04DF">
        <w:rPr>
          <w:rFonts w:eastAsiaTheme="minorEastAsia"/>
          <w:vertAlign w:val="subscript"/>
        </w:rPr>
        <w:t>0j</w:t>
      </w:r>
      <w:r w:rsidRPr="00AE04DF">
        <w:rPr>
          <w:rFonts w:eastAsiaTheme="minorEastAsia"/>
        </w:rPr>
        <w:t xml:space="preserve"> + L</w:t>
      </w:r>
      <w:r w:rsidRPr="00AE04DF">
        <w:rPr>
          <w:rFonts w:eastAsiaTheme="minorEastAsia"/>
          <w:vertAlign w:val="subscript"/>
        </w:rPr>
        <w:t>0j</w:t>
      </w:r>
      <w:r w:rsidRPr="00AE04DF">
        <w:rPr>
          <w:rFonts w:eastAsiaTheme="minorEastAsia"/>
        </w:rPr>
        <w:t>,</w:t>
      </w:r>
    </w:p>
    <w:p w:rsidR="00F86D1E" w:rsidRPr="00AE04DF" w:rsidRDefault="00F86D1E" w:rsidP="00F86D1E">
      <w:pPr>
        <w:widowControl w:val="0"/>
        <w:autoSpaceDE w:val="0"/>
        <w:autoSpaceDN w:val="0"/>
        <w:adjustRightInd w:val="0"/>
        <w:spacing w:after="120"/>
        <w:ind w:left="0" w:hanging="2"/>
        <w:jc w:val="both"/>
        <w:rPr>
          <w:rFonts w:eastAsiaTheme="minorEastAsia"/>
        </w:rPr>
      </w:pPr>
    </w:p>
    <w:p w:rsidR="00F86D1E" w:rsidRPr="00AE04DF" w:rsidRDefault="00F86D1E" w:rsidP="00F86D1E">
      <w:pPr>
        <w:widowControl w:val="0"/>
        <w:autoSpaceDE w:val="0"/>
        <w:autoSpaceDN w:val="0"/>
        <w:adjustRightInd w:val="0"/>
        <w:spacing w:after="120"/>
        <w:ind w:left="0" w:hanging="2"/>
        <w:jc w:val="both"/>
        <w:rPr>
          <w:rFonts w:eastAsiaTheme="minorEastAsia"/>
        </w:rPr>
      </w:pPr>
      <w:r w:rsidRPr="00AE04DF">
        <w:rPr>
          <w:rFonts w:eastAsiaTheme="minorEastAsia"/>
        </w:rPr>
        <w:t>где:</w:t>
      </w:r>
    </w:p>
    <w:p w:rsidR="00F86D1E" w:rsidRPr="00AE04DF" w:rsidRDefault="00F86D1E" w:rsidP="00F86D1E">
      <w:pPr>
        <w:widowControl w:val="0"/>
        <w:autoSpaceDE w:val="0"/>
        <w:autoSpaceDN w:val="0"/>
        <w:adjustRightInd w:val="0"/>
        <w:spacing w:after="120"/>
        <w:ind w:left="0" w:hanging="2"/>
        <w:jc w:val="both"/>
        <w:rPr>
          <w:rFonts w:eastAsiaTheme="minorEastAsia"/>
        </w:rPr>
      </w:pPr>
      <w:r w:rsidRPr="00AE04DF">
        <w:rPr>
          <w:rFonts w:eastAsiaTheme="minorEastAsia"/>
        </w:rPr>
        <w:t>N</w:t>
      </w:r>
      <w:r w:rsidRPr="00AE04DF">
        <w:rPr>
          <w:rFonts w:eastAsiaTheme="minorEastAsia"/>
          <w:vertAlign w:val="subscript"/>
        </w:rPr>
        <w:t>0j</w:t>
      </w:r>
      <w:r w:rsidRPr="00AE04DF">
        <w:rPr>
          <w:rFonts w:eastAsiaTheme="minorEastAsia"/>
        </w:rPr>
        <w:t xml:space="preserve"> - объем налогов, задекларированных для уплаты в бюджет Северного сельсовета j-м плательщиком в базовом году;</w:t>
      </w:r>
    </w:p>
    <w:p w:rsidR="00F86D1E" w:rsidRPr="00AE04DF" w:rsidRDefault="00F86D1E" w:rsidP="00F86D1E">
      <w:pPr>
        <w:widowControl w:val="0"/>
        <w:autoSpaceDE w:val="0"/>
        <w:autoSpaceDN w:val="0"/>
        <w:adjustRightInd w:val="0"/>
        <w:spacing w:after="120"/>
        <w:ind w:left="0" w:hanging="2"/>
        <w:jc w:val="both"/>
        <w:rPr>
          <w:rFonts w:eastAsiaTheme="minorEastAsia"/>
        </w:rPr>
      </w:pPr>
      <w:r w:rsidRPr="00AE04DF">
        <w:rPr>
          <w:rFonts w:eastAsiaTheme="minorEastAsia"/>
        </w:rPr>
        <w:t>L</w:t>
      </w:r>
      <w:r w:rsidRPr="00AE04DF">
        <w:rPr>
          <w:rFonts w:eastAsiaTheme="minorEastAsia"/>
          <w:vertAlign w:val="subscript"/>
        </w:rPr>
        <w:t>0j</w:t>
      </w:r>
      <w:r w:rsidRPr="00AE04DF">
        <w:rPr>
          <w:rFonts w:eastAsiaTheme="minorEastAsia"/>
        </w:rPr>
        <w:t xml:space="preserve"> - объем льгот, предоставленных j-</w:t>
      </w:r>
      <w:proofErr w:type="spellStart"/>
      <w:r w:rsidRPr="00AE04DF">
        <w:rPr>
          <w:rFonts w:eastAsiaTheme="minorEastAsia"/>
        </w:rPr>
        <w:t>му</w:t>
      </w:r>
      <w:proofErr w:type="spellEnd"/>
      <w:r w:rsidRPr="00AE04DF">
        <w:rPr>
          <w:rFonts w:eastAsiaTheme="minorEastAsia"/>
        </w:rPr>
        <w:t xml:space="preserve"> плательщику в базовом году.</w:t>
      </w:r>
    </w:p>
    <w:p w:rsidR="00F86D1E" w:rsidRPr="00AE04DF" w:rsidRDefault="00F86D1E" w:rsidP="00F86D1E">
      <w:pPr>
        <w:widowControl w:val="0"/>
        <w:autoSpaceDE w:val="0"/>
        <w:autoSpaceDN w:val="0"/>
        <w:adjustRightInd w:val="0"/>
        <w:spacing w:after="120"/>
        <w:ind w:left="0" w:hanging="2"/>
        <w:jc w:val="both"/>
        <w:rPr>
          <w:rFonts w:eastAsiaTheme="minorEastAsia"/>
        </w:rPr>
      </w:pPr>
      <w:r w:rsidRPr="00AE04DF">
        <w:rPr>
          <w:rFonts w:eastAsiaTheme="minorEastAsia"/>
        </w:rPr>
        <w:t>Под базовым годом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6 лет.</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3.11. По итогам оценки эффективности налогового расхода муниципального образования Северного сельсовета  куратор налогового расхода формулирует выводы о достижении целевых характеристик налогового расхода, вкладе налогового расхода в достижение целей муниципальной программы и (или) целей социально-экономической политики, не относящихся к муниципальным программам, а также о наличии или об отсутствии более результативных (менее затратных) для бюджета Северного сельсовета альтернативных механизмов достижения целей муниципальной программы Северного сельсовета и (или) целей социально-экономической политики, не относящихся к муниципальным  программам.</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Выводы должны отражать, является ли налоговый расход эффективным или неэффективным. По итогам оценки эффективности куратор формирует вывод о необходимости сохранения, уточнения или отмене налоговых льгот, обуславливающих налоговые расходы.</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lastRenderedPageBreak/>
        <w:t>3.12. Уполномоченный орган формирует итоговую оценку эффективности налоговых расходов муниципального образования Северного сельсовета на основе данных, представленных кураторами налоговых расходов.</w:t>
      </w:r>
    </w:p>
    <w:p w:rsidR="00F86D1E" w:rsidRPr="00AE04DF" w:rsidRDefault="00F86D1E" w:rsidP="00F86D1E">
      <w:pPr>
        <w:widowControl w:val="0"/>
        <w:autoSpaceDE w:val="0"/>
        <w:autoSpaceDN w:val="0"/>
        <w:adjustRightInd w:val="0"/>
        <w:ind w:left="0" w:hanging="2"/>
        <w:jc w:val="both"/>
        <w:rPr>
          <w:rFonts w:eastAsiaTheme="minorEastAsia"/>
        </w:rPr>
      </w:pPr>
      <w:r w:rsidRPr="00AE04DF">
        <w:rPr>
          <w:rFonts w:eastAsiaTheme="minorEastAsia"/>
        </w:rPr>
        <w:t>По результатам итоговой оценки эффективности налоговых расходов уполномоченный орган готовит отчет об оценке налоговых расходов.</w:t>
      </w:r>
    </w:p>
    <w:p w:rsidR="00F86D1E" w:rsidRDefault="00F86D1E" w:rsidP="00F86D1E">
      <w:pPr>
        <w:widowControl w:val="0"/>
        <w:autoSpaceDE w:val="0"/>
        <w:autoSpaceDN w:val="0"/>
        <w:adjustRightInd w:val="0"/>
        <w:ind w:left="0" w:hanging="2"/>
        <w:jc w:val="both"/>
        <w:rPr>
          <w:rFonts w:eastAsiaTheme="minorEastAsia"/>
        </w:rPr>
      </w:pPr>
      <w:r w:rsidRPr="00AE04DF">
        <w:rPr>
          <w:rFonts w:eastAsiaTheme="minorEastAsia"/>
        </w:rPr>
        <w:t>Результаты оценки налоговых расходов учитываются при формировании основных направлений бюджетной и налоговой политики Северного сельсовета, а также при проведении оценки эффективности реализации муниципальных программ Северного сельсовета.</w:t>
      </w: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Default="00AE04DF" w:rsidP="00F86D1E">
      <w:pPr>
        <w:widowControl w:val="0"/>
        <w:autoSpaceDE w:val="0"/>
        <w:autoSpaceDN w:val="0"/>
        <w:adjustRightInd w:val="0"/>
        <w:ind w:left="0" w:hanging="2"/>
        <w:jc w:val="both"/>
        <w:rPr>
          <w:rFonts w:eastAsiaTheme="minorEastAsia"/>
        </w:rPr>
      </w:pPr>
    </w:p>
    <w:p w:rsidR="00AE04DF" w:rsidRPr="00AE04DF" w:rsidRDefault="00AE04DF" w:rsidP="00F86D1E">
      <w:pPr>
        <w:widowControl w:val="0"/>
        <w:autoSpaceDE w:val="0"/>
        <w:autoSpaceDN w:val="0"/>
        <w:adjustRightInd w:val="0"/>
        <w:ind w:left="0" w:hanging="2"/>
        <w:jc w:val="both"/>
        <w:rPr>
          <w:rFonts w:eastAsiaTheme="minorEastAsia"/>
        </w:rPr>
      </w:pPr>
    </w:p>
    <w:p w:rsidR="005C7C37" w:rsidRPr="00AE04DF" w:rsidRDefault="005C7C37" w:rsidP="005C7C37">
      <w:pPr>
        <w:tabs>
          <w:tab w:val="left" w:pos="954"/>
        </w:tabs>
        <w:ind w:leftChars="0" w:left="0" w:firstLineChars="0" w:firstLine="0"/>
      </w:pPr>
    </w:p>
    <w:p w:rsidR="00F0224D" w:rsidRPr="00AE04DF" w:rsidRDefault="00F0224D" w:rsidP="00F0224D">
      <w:pPr>
        <w:pStyle w:val="af3"/>
        <w:shd w:val="clear" w:color="auto" w:fill="FFFFFF"/>
        <w:spacing w:before="0" w:beforeAutospacing="0" w:after="0" w:afterAutospacing="0"/>
        <w:contextualSpacing/>
      </w:pPr>
      <w:r w:rsidRPr="00AE04DF">
        <w:lastRenderedPageBreak/>
        <w:t xml:space="preserve">    </w:t>
      </w:r>
      <w:r w:rsidRPr="00AE04DF">
        <w:rPr>
          <w:rStyle w:val="af6"/>
          <w:color w:val="000000"/>
        </w:rPr>
        <w:t>АДМИНИСТРАЦИЯ СЕВЕРНОГО СЕЛЬСОВЕТА</w:t>
      </w:r>
    </w:p>
    <w:p w:rsidR="00F0224D" w:rsidRPr="00AE04DF" w:rsidRDefault="00F0224D" w:rsidP="00F0224D">
      <w:pPr>
        <w:pStyle w:val="af3"/>
        <w:shd w:val="clear" w:color="auto" w:fill="FFFFFF"/>
        <w:spacing w:before="0" w:beforeAutospacing="0" w:after="0" w:afterAutospacing="0"/>
        <w:ind w:left="1" w:hanging="3"/>
        <w:contextualSpacing/>
        <w:jc w:val="center"/>
        <w:rPr>
          <w:color w:val="000000"/>
        </w:rPr>
      </w:pPr>
      <w:r w:rsidRPr="00AE04DF">
        <w:rPr>
          <w:rStyle w:val="af6"/>
          <w:color w:val="000000"/>
        </w:rPr>
        <w:t>ПЕРВОМАЙСКОГО РАЙОНА АЛТАЙСКОГО КРАЯ</w:t>
      </w:r>
    </w:p>
    <w:p w:rsidR="00F0224D" w:rsidRPr="00AE04DF" w:rsidRDefault="00F0224D" w:rsidP="00F0224D">
      <w:pPr>
        <w:pStyle w:val="af3"/>
        <w:shd w:val="clear" w:color="auto" w:fill="FFFFFF"/>
        <w:spacing w:before="0" w:beforeAutospacing="0" w:after="0" w:afterAutospacing="0"/>
        <w:ind w:left="1" w:hanging="3"/>
        <w:contextualSpacing/>
        <w:jc w:val="center"/>
        <w:rPr>
          <w:rStyle w:val="af6"/>
          <w:color w:val="000000"/>
        </w:rPr>
      </w:pPr>
    </w:p>
    <w:p w:rsidR="00F0224D" w:rsidRPr="00AE04DF" w:rsidRDefault="00F0224D" w:rsidP="00F0224D">
      <w:pPr>
        <w:pStyle w:val="af3"/>
        <w:shd w:val="clear" w:color="auto" w:fill="FFFFFF"/>
        <w:spacing w:before="0" w:beforeAutospacing="0" w:after="0" w:afterAutospacing="0"/>
        <w:ind w:left="1" w:hanging="3"/>
        <w:contextualSpacing/>
        <w:jc w:val="center"/>
        <w:rPr>
          <w:rStyle w:val="af6"/>
          <w:color w:val="000000"/>
        </w:rPr>
      </w:pPr>
    </w:p>
    <w:p w:rsidR="00F0224D" w:rsidRPr="00AE04DF" w:rsidRDefault="00F0224D" w:rsidP="00F0224D">
      <w:pPr>
        <w:pStyle w:val="af3"/>
        <w:shd w:val="clear" w:color="auto" w:fill="FFFFFF"/>
        <w:spacing w:before="0" w:beforeAutospacing="0" w:after="0" w:afterAutospacing="0"/>
        <w:ind w:left="1" w:hanging="3"/>
        <w:contextualSpacing/>
        <w:jc w:val="center"/>
        <w:rPr>
          <w:color w:val="000000"/>
        </w:rPr>
      </w:pPr>
      <w:r w:rsidRPr="00AE04DF">
        <w:rPr>
          <w:rStyle w:val="af6"/>
          <w:color w:val="000000"/>
        </w:rPr>
        <w:t>П О С Т А Н О В Л Е Н И Е</w:t>
      </w:r>
    </w:p>
    <w:p w:rsidR="00F0224D" w:rsidRPr="00AE04DF" w:rsidRDefault="00F0224D" w:rsidP="00F0224D">
      <w:pPr>
        <w:pStyle w:val="af3"/>
        <w:shd w:val="clear" w:color="auto" w:fill="FFFFFF"/>
        <w:spacing w:before="0" w:beforeAutospacing="0" w:after="0" w:afterAutospacing="0"/>
        <w:ind w:hanging="2"/>
        <w:contextualSpacing/>
        <w:rPr>
          <w:color w:val="000000"/>
        </w:rPr>
      </w:pPr>
      <w:r w:rsidRPr="00AE04DF">
        <w:rPr>
          <w:color w:val="000000"/>
        </w:rPr>
        <w:t> </w:t>
      </w:r>
    </w:p>
    <w:p w:rsidR="00F0224D" w:rsidRPr="00AE04DF" w:rsidRDefault="00F0224D" w:rsidP="00F0224D">
      <w:pPr>
        <w:pStyle w:val="af3"/>
        <w:shd w:val="clear" w:color="auto" w:fill="FFFFFF"/>
        <w:spacing w:before="0" w:beforeAutospacing="0" w:after="0" w:afterAutospacing="0"/>
        <w:ind w:hanging="2"/>
        <w:contextualSpacing/>
        <w:rPr>
          <w:color w:val="000000"/>
        </w:rPr>
      </w:pPr>
      <w:r w:rsidRPr="00AE04DF">
        <w:rPr>
          <w:color w:val="000000"/>
        </w:rPr>
        <w:t xml:space="preserve">15.12.2025г.             </w:t>
      </w:r>
      <w:r w:rsidR="00AE04DF">
        <w:rPr>
          <w:color w:val="000000"/>
        </w:rPr>
        <w:t>   </w:t>
      </w:r>
      <w:r w:rsidRPr="00AE04DF">
        <w:rPr>
          <w:color w:val="000000"/>
        </w:rPr>
        <w:t xml:space="preserve">                                                                                     </w:t>
      </w:r>
      <w:r w:rsidR="00AE04DF">
        <w:rPr>
          <w:color w:val="000000"/>
        </w:rPr>
        <w:t xml:space="preserve">                                                                                                       </w:t>
      </w:r>
      <w:r w:rsidRPr="00AE04DF">
        <w:rPr>
          <w:color w:val="000000"/>
        </w:rPr>
        <w:t>№  44</w:t>
      </w:r>
    </w:p>
    <w:p w:rsidR="00F0224D" w:rsidRPr="00AE04DF" w:rsidRDefault="00F0224D" w:rsidP="00F0224D">
      <w:pPr>
        <w:pStyle w:val="af3"/>
        <w:shd w:val="clear" w:color="auto" w:fill="FFFFFF"/>
        <w:spacing w:before="0" w:beforeAutospacing="0" w:after="0" w:afterAutospacing="0"/>
        <w:ind w:hanging="2"/>
        <w:contextualSpacing/>
        <w:jc w:val="center"/>
        <w:rPr>
          <w:color w:val="000000"/>
        </w:rPr>
      </w:pPr>
      <w:r w:rsidRPr="00AE04DF">
        <w:rPr>
          <w:color w:val="000000"/>
        </w:rPr>
        <w:t>пос. Северный</w:t>
      </w:r>
    </w:p>
    <w:p w:rsidR="00F0224D" w:rsidRPr="00AE04DF" w:rsidRDefault="00F0224D" w:rsidP="00F0224D">
      <w:pPr>
        <w:pStyle w:val="af3"/>
        <w:shd w:val="clear" w:color="auto" w:fill="FFFFFF"/>
        <w:spacing w:before="0" w:beforeAutospacing="0" w:after="0" w:afterAutospacing="0"/>
        <w:ind w:hanging="2"/>
        <w:contextualSpacing/>
        <w:jc w:val="center"/>
        <w:rPr>
          <w:color w:val="000000"/>
        </w:rPr>
      </w:pPr>
    </w:p>
    <w:p w:rsidR="00F0224D" w:rsidRPr="00AE04DF" w:rsidRDefault="00F0224D" w:rsidP="00F0224D">
      <w:pPr>
        <w:pStyle w:val="af3"/>
        <w:shd w:val="clear" w:color="auto" w:fill="FFFFFF"/>
        <w:spacing w:before="0" w:beforeAutospacing="0" w:after="0" w:afterAutospacing="0"/>
        <w:ind w:right="5385" w:hanging="2"/>
        <w:contextualSpacing/>
        <w:jc w:val="both"/>
      </w:pPr>
      <w:r w:rsidRPr="00AE04DF">
        <w:rPr>
          <w:color w:val="000000"/>
        </w:rPr>
        <w:t xml:space="preserve">О внесении изменения в </w:t>
      </w:r>
      <w:r w:rsidR="00AE04DF" w:rsidRPr="00AE04DF">
        <w:rPr>
          <w:color w:val="000000"/>
        </w:rPr>
        <w:t xml:space="preserve">№ 20 от 20.06.2021г. </w:t>
      </w:r>
      <w:r w:rsidRPr="00AE04DF">
        <w:rPr>
          <w:color w:val="000000"/>
        </w:rPr>
        <w:t>административный регламент по пред</w:t>
      </w:r>
      <w:r w:rsidR="00AE04DF" w:rsidRPr="00AE04DF">
        <w:rPr>
          <w:color w:val="000000"/>
        </w:rPr>
        <w:t xml:space="preserve">оставлению муниципальной услуги </w:t>
      </w:r>
      <w:r w:rsidRPr="00AE04DF">
        <w:t>«Постановка на учет граждан, испытывающих потребность в древесине для собственных нужд»</w:t>
      </w:r>
    </w:p>
    <w:p w:rsidR="00F0224D" w:rsidRPr="00AE04DF" w:rsidRDefault="00F0224D" w:rsidP="00F0224D">
      <w:pPr>
        <w:pStyle w:val="af3"/>
        <w:shd w:val="clear" w:color="auto" w:fill="FFFFFF"/>
        <w:spacing w:before="0" w:beforeAutospacing="0" w:after="0" w:afterAutospacing="0"/>
        <w:ind w:left="1" w:right="5385" w:hanging="3"/>
        <w:contextualSpacing/>
        <w:jc w:val="both"/>
        <w:rPr>
          <w:strike/>
        </w:rPr>
      </w:pPr>
    </w:p>
    <w:p w:rsidR="00F0224D" w:rsidRPr="00AE04DF" w:rsidRDefault="00F0224D" w:rsidP="00F0224D">
      <w:pPr>
        <w:pStyle w:val="af3"/>
        <w:shd w:val="clear" w:color="auto" w:fill="FFFFFF"/>
        <w:spacing w:before="0" w:beforeAutospacing="0" w:after="0" w:afterAutospacing="0"/>
        <w:ind w:left="1" w:hanging="3"/>
        <w:contextualSpacing/>
        <w:jc w:val="both"/>
        <w:rPr>
          <w:color w:val="000000"/>
        </w:rPr>
      </w:pPr>
      <w:r w:rsidRPr="00AE04DF">
        <w:rPr>
          <w:color w:val="000000"/>
        </w:rPr>
        <w:t xml:space="preserve">       Законом Алтайского края от 30.06.2025 г № 48-ЗС «О внесении изменений в статью 8     закона Алтайского края от 10.09.2007 № 87- ЗС «О регулировании отдельных лесных отношений на территории Алтайского края» </w:t>
      </w:r>
    </w:p>
    <w:p w:rsidR="00F0224D" w:rsidRPr="00AE04DF" w:rsidRDefault="00F0224D" w:rsidP="00F0224D">
      <w:pPr>
        <w:pStyle w:val="af3"/>
        <w:shd w:val="clear" w:color="auto" w:fill="FFFFFF"/>
        <w:spacing w:before="0" w:beforeAutospacing="0" w:after="0" w:afterAutospacing="0"/>
        <w:ind w:left="1" w:hanging="3"/>
        <w:contextualSpacing/>
        <w:jc w:val="both"/>
        <w:rPr>
          <w:color w:val="000000"/>
        </w:rPr>
      </w:pPr>
      <w:r w:rsidRPr="00AE04DF">
        <w:rPr>
          <w:color w:val="000000"/>
        </w:rPr>
        <w:lastRenderedPageBreak/>
        <w:t xml:space="preserve">           </w:t>
      </w:r>
      <w:r w:rsidRPr="00AE04DF">
        <w:rPr>
          <w:b/>
          <w:color w:val="000000"/>
        </w:rPr>
        <w:t>ПОСТАНОВЛЯЮ:</w:t>
      </w:r>
    </w:p>
    <w:p w:rsidR="00F0224D" w:rsidRPr="00AE04DF" w:rsidRDefault="00F0224D" w:rsidP="00F0224D">
      <w:pPr>
        <w:pStyle w:val="2"/>
        <w:jc w:val="both"/>
        <w:rPr>
          <w:rFonts w:ascii="Times New Roman" w:hAnsi="Times New Roman"/>
          <w:b w:val="0"/>
          <w:i/>
          <w:sz w:val="24"/>
          <w:szCs w:val="24"/>
        </w:rPr>
      </w:pPr>
      <w:r w:rsidRPr="00AE04DF">
        <w:rPr>
          <w:rFonts w:ascii="Times New Roman" w:hAnsi="Times New Roman"/>
          <w:b w:val="0"/>
          <w:sz w:val="24"/>
          <w:szCs w:val="24"/>
        </w:rPr>
        <w:t xml:space="preserve">       1.Внести изменения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w:t>
      </w:r>
    </w:p>
    <w:p w:rsidR="00F0224D" w:rsidRPr="00AE04DF" w:rsidRDefault="00F0224D" w:rsidP="00F0224D">
      <w:pPr>
        <w:ind w:left="0" w:hanging="2"/>
        <w:rPr>
          <w:b/>
          <w:lang w:eastAsia="x-none"/>
        </w:rPr>
      </w:pPr>
      <w:r w:rsidRPr="00AE04DF">
        <w:rPr>
          <w:lang w:eastAsia="x-none"/>
        </w:rPr>
        <w:t xml:space="preserve">      </w:t>
      </w:r>
      <w:r w:rsidRPr="00AE04DF">
        <w:rPr>
          <w:b/>
          <w:lang w:eastAsia="x-none"/>
        </w:rPr>
        <w:t xml:space="preserve">Часть </w:t>
      </w:r>
      <w:r w:rsidRPr="00AE04DF">
        <w:rPr>
          <w:b/>
          <w:lang w:val="en-US" w:eastAsia="x-none"/>
        </w:rPr>
        <w:t>II</w:t>
      </w:r>
      <w:r w:rsidRPr="00AE04DF">
        <w:rPr>
          <w:b/>
          <w:lang w:eastAsia="x-none"/>
        </w:rPr>
        <w:t>. Стандарт предоставления муниципальной услуги</w:t>
      </w:r>
    </w:p>
    <w:p w:rsidR="00F0224D" w:rsidRPr="00AE04DF" w:rsidRDefault="00F0224D" w:rsidP="00F0224D">
      <w:pPr>
        <w:ind w:left="0" w:hanging="2"/>
        <w:rPr>
          <w:lang w:eastAsia="x-none"/>
        </w:rPr>
      </w:pPr>
      <w:r w:rsidRPr="00AE04DF">
        <w:rPr>
          <w:b/>
          <w:lang w:eastAsia="x-none"/>
        </w:rPr>
        <w:t xml:space="preserve">    </w:t>
      </w:r>
      <w:r w:rsidRPr="00AE04DF">
        <w:rPr>
          <w:lang w:eastAsia="x-none"/>
        </w:rPr>
        <w:t>2.7.1.2. Заявителем (его представителем) вместе с заявлением предоставляются следующие документы, необходимые для предоставления муниципальной услуги:</w:t>
      </w:r>
    </w:p>
    <w:p w:rsidR="00F0224D" w:rsidRPr="00AE04DF" w:rsidRDefault="00F0224D" w:rsidP="00F0224D">
      <w:pPr>
        <w:pStyle w:val="a7"/>
        <w:tabs>
          <w:tab w:val="left" w:pos="567"/>
        </w:tabs>
        <w:ind w:left="1" w:hanging="3"/>
        <w:contextualSpacing/>
        <w:jc w:val="both"/>
        <w:textAlignment w:val="baseline"/>
        <w:rPr>
          <w:rFonts w:ascii="Times New Roman" w:hAnsi="Times New Roman" w:cs="Times New Roman"/>
          <w:b/>
          <w:color w:val="000000"/>
          <w:sz w:val="24"/>
          <w:szCs w:val="24"/>
        </w:rPr>
      </w:pPr>
      <w:r w:rsidRPr="00AE04DF">
        <w:rPr>
          <w:rFonts w:ascii="Times New Roman" w:hAnsi="Times New Roman" w:cs="Times New Roman"/>
          <w:b/>
          <w:color w:val="000000"/>
          <w:sz w:val="24"/>
          <w:szCs w:val="24"/>
        </w:rPr>
        <w:t>1</w:t>
      </w:r>
      <w:r w:rsidRPr="00AE04DF">
        <w:rPr>
          <w:rFonts w:ascii="Times New Roman" w:hAnsi="Times New Roman" w:cs="Times New Roman"/>
          <w:color w:val="000000"/>
          <w:sz w:val="24"/>
          <w:szCs w:val="24"/>
        </w:rPr>
        <w:t xml:space="preserve">.  </w:t>
      </w:r>
      <w:r w:rsidRPr="00AE04DF">
        <w:rPr>
          <w:rFonts w:ascii="Times New Roman" w:hAnsi="Times New Roman" w:cs="Times New Roman"/>
          <w:b/>
          <w:color w:val="000000"/>
          <w:sz w:val="24"/>
          <w:szCs w:val="24"/>
        </w:rPr>
        <w:t>Для заготовки (приобретения) древесины в целях индивидуального жилищного строительства:</w:t>
      </w:r>
    </w:p>
    <w:p w:rsidR="00F0224D" w:rsidRPr="00AE04DF" w:rsidRDefault="00F0224D" w:rsidP="00F0224D">
      <w:pPr>
        <w:pStyle w:val="a7"/>
        <w:tabs>
          <w:tab w:val="left" w:pos="567"/>
        </w:tabs>
        <w:ind w:left="1" w:hanging="3"/>
        <w:contextualSpacing/>
        <w:jc w:val="both"/>
        <w:textAlignment w:val="baseline"/>
        <w:rPr>
          <w:rFonts w:ascii="Times New Roman" w:hAnsi="Times New Roman" w:cs="Times New Roman"/>
          <w:color w:val="000000"/>
          <w:sz w:val="24"/>
          <w:szCs w:val="24"/>
        </w:rPr>
      </w:pPr>
      <w:r w:rsidRPr="00AE04DF">
        <w:rPr>
          <w:rFonts w:ascii="Times New Roman" w:hAnsi="Times New Roman" w:cs="Times New Roman"/>
          <w:b/>
          <w:color w:val="000000"/>
          <w:sz w:val="24"/>
          <w:szCs w:val="24"/>
        </w:rPr>
        <w:t xml:space="preserve">     а) </w:t>
      </w:r>
      <w:r w:rsidRPr="00AE04DF">
        <w:rPr>
          <w:rFonts w:ascii="Times New Roman" w:hAnsi="Times New Roman" w:cs="Times New Roman"/>
          <w:color w:val="000000"/>
          <w:sz w:val="24"/>
          <w:szCs w:val="24"/>
        </w:rPr>
        <w:t>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подсобного хозяйства на землях населенных пунктов, либо выписка из Единого государственного реестра недвижимости об объекте недвижимости в отношении вышеуказанного земельного участка;</w:t>
      </w:r>
    </w:p>
    <w:p w:rsidR="00F0224D" w:rsidRPr="00AE04DF" w:rsidRDefault="00F0224D" w:rsidP="00F0224D">
      <w:pPr>
        <w:pStyle w:val="a7"/>
        <w:tabs>
          <w:tab w:val="left" w:pos="567"/>
        </w:tabs>
        <w:ind w:left="1" w:hanging="3"/>
        <w:contextualSpacing/>
        <w:jc w:val="both"/>
        <w:textAlignment w:val="baseline"/>
        <w:rPr>
          <w:rFonts w:ascii="Times New Roman" w:hAnsi="Times New Roman" w:cs="Times New Roman"/>
          <w:color w:val="000000"/>
          <w:sz w:val="24"/>
          <w:szCs w:val="24"/>
        </w:rPr>
      </w:pPr>
      <w:r w:rsidRPr="00AE04DF">
        <w:rPr>
          <w:rFonts w:ascii="Times New Roman" w:hAnsi="Times New Roman" w:cs="Times New Roman"/>
          <w:color w:val="000000"/>
          <w:sz w:val="24"/>
          <w:szCs w:val="24"/>
        </w:rPr>
        <w:t xml:space="preserve">      </w:t>
      </w:r>
      <w:r w:rsidRPr="00AE04DF">
        <w:rPr>
          <w:rFonts w:ascii="Times New Roman" w:hAnsi="Times New Roman" w:cs="Times New Roman"/>
          <w:b/>
          <w:color w:val="000000"/>
          <w:sz w:val="24"/>
          <w:szCs w:val="24"/>
        </w:rPr>
        <w:t xml:space="preserve">б) </w:t>
      </w:r>
      <w:r w:rsidRPr="00AE04DF">
        <w:rPr>
          <w:rFonts w:ascii="Times New Roman" w:hAnsi="Times New Roman" w:cs="Times New Roman"/>
          <w:color w:val="000000"/>
          <w:sz w:val="24"/>
          <w:szCs w:val="24"/>
        </w:rPr>
        <w:t>копии документов, разрешающих строительство;</w:t>
      </w:r>
    </w:p>
    <w:p w:rsidR="00F0224D" w:rsidRPr="00AE04DF" w:rsidRDefault="00F0224D" w:rsidP="00F0224D">
      <w:pPr>
        <w:pStyle w:val="a7"/>
        <w:tabs>
          <w:tab w:val="left" w:pos="567"/>
        </w:tabs>
        <w:ind w:left="1" w:hanging="3"/>
        <w:contextualSpacing/>
        <w:jc w:val="both"/>
        <w:textAlignment w:val="baseline"/>
        <w:rPr>
          <w:rFonts w:ascii="Times New Roman" w:hAnsi="Times New Roman" w:cs="Times New Roman"/>
          <w:color w:val="000000"/>
          <w:sz w:val="24"/>
          <w:szCs w:val="24"/>
        </w:rPr>
      </w:pPr>
      <w:r w:rsidRPr="00AE04DF">
        <w:rPr>
          <w:rFonts w:ascii="Times New Roman" w:hAnsi="Times New Roman" w:cs="Times New Roman"/>
          <w:color w:val="000000"/>
          <w:sz w:val="24"/>
          <w:szCs w:val="24"/>
        </w:rPr>
        <w:t xml:space="preserve">       2. Обнародовать настоящее постановление в установленном порядке.</w:t>
      </w:r>
    </w:p>
    <w:p w:rsidR="00F0224D" w:rsidRPr="00AE04DF" w:rsidRDefault="00F0224D" w:rsidP="00F0224D">
      <w:pPr>
        <w:pStyle w:val="a7"/>
        <w:tabs>
          <w:tab w:val="left" w:pos="567"/>
        </w:tabs>
        <w:ind w:left="1" w:hanging="3"/>
        <w:contextualSpacing/>
        <w:jc w:val="both"/>
        <w:textAlignment w:val="baseline"/>
        <w:rPr>
          <w:rFonts w:ascii="Times New Roman" w:hAnsi="Times New Roman" w:cs="Times New Roman"/>
          <w:color w:val="000000"/>
          <w:sz w:val="24"/>
          <w:szCs w:val="24"/>
        </w:rPr>
      </w:pPr>
      <w:r w:rsidRPr="00AE04DF">
        <w:rPr>
          <w:rFonts w:ascii="Times New Roman" w:hAnsi="Times New Roman" w:cs="Times New Roman"/>
          <w:color w:val="000000"/>
          <w:sz w:val="24"/>
          <w:szCs w:val="24"/>
        </w:rPr>
        <w:t xml:space="preserve">       3. Контроль за исполнением настоящего постановления возложить на старшего инспектора по благоустройству.</w:t>
      </w:r>
    </w:p>
    <w:p w:rsidR="00AE04DF" w:rsidRDefault="00F86D1E"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r w:rsidRPr="00AE04DF">
        <w:rPr>
          <w:position w:val="0"/>
        </w:rPr>
        <w:t xml:space="preserve">               </w:t>
      </w:r>
      <w:r w:rsidR="00F0224D" w:rsidRPr="00AE04DF">
        <w:rPr>
          <w:position w:val="0"/>
        </w:rPr>
        <w:t xml:space="preserve">                        </w:t>
      </w:r>
      <w:r w:rsidR="00864F53" w:rsidRPr="00AE04DF">
        <w:rPr>
          <w:position w:val="0"/>
        </w:rPr>
        <w:t xml:space="preserve">        </w:t>
      </w: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r>
        <w:rPr>
          <w:position w:val="0"/>
        </w:rPr>
        <w:t xml:space="preserve">Глава сельсовета                                                     </w:t>
      </w:r>
      <w:proofErr w:type="spellStart"/>
      <w:r>
        <w:rPr>
          <w:position w:val="0"/>
        </w:rPr>
        <w:t>Половникова</w:t>
      </w:r>
      <w:proofErr w:type="spellEnd"/>
      <w:r>
        <w:rPr>
          <w:position w:val="0"/>
        </w:rPr>
        <w:t xml:space="preserve"> О. А.</w:t>
      </w: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p>
    <w:p w:rsidR="00E45BEA" w:rsidRPr="00AE04DF" w:rsidRDefault="00AE04DF" w:rsidP="00F86D1E">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r>
        <w:rPr>
          <w:position w:val="0"/>
        </w:rPr>
        <w:lastRenderedPageBreak/>
        <w:t xml:space="preserve">                                                      </w:t>
      </w:r>
      <w:r w:rsidR="00E45BEA" w:rsidRPr="00AE04DF">
        <w:rPr>
          <w:position w:val="0"/>
        </w:rPr>
        <w:t>СБОРНИК</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 xml:space="preserve">муниципальных правовых актов </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 xml:space="preserve">органов местного самоуправления </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 xml:space="preserve">муниципального образования Северный сельсовет </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Первомайского района Алтайского края</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r w:rsidRPr="00AE04DF">
        <w:rPr>
          <w:position w:val="0"/>
        </w:rPr>
        <w:t xml:space="preserve">                   N </w:t>
      </w:r>
      <w:r w:rsidR="003757B9" w:rsidRPr="00AE04DF">
        <w:rPr>
          <w:position w:val="0"/>
        </w:rPr>
        <w:t>7</w:t>
      </w:r>
      <w:r w:rsidRPr="00AE04DF">
        <w:rPr>
          <w:position w:val="0"/>
        </w:rPr>
        <w:t xml:space="preserve"> (1) "</w:t>
      </w:r>
      <w:r w:rsidR="00F0224D" w:rsidRPr="00AE04DF">
        <w:rPr>
          <w:position w:val="0"/>
        </w:rPr>
        <w:t>16</w:t>
      </w:r>
      <w:r w:rsidRPr="00AE04DF">
        <w:rPr>
          <w:position w:val="0"/>
        </w:rPr>
        <w:t xml:space="preserve">" </w:t>
      </w:r>
      <w:r w:rsidR="00F0224D" w:rsidRPr="00AE04DF">
        <w:rPr>
          <w:position w:val="0"/>
        </w:rPr>
        <w:t>декабря</w:t>
      </w:r>
      <w:r w:rsidRPr="00AE04DF">
        <w:rPr>
          <w:position w:val="0"/>
        </w:rPr>
        <w:t xml:space="preserve"> 2025 года</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Учредители: Совет депутатов Северного сельсовета Первомайского района Алтайского края и администрация Северного сельсовета Первомайского района Алтайского края.</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Адрес учредителя:658074, Алтайский край,</w:t>
      </w:r>
    </w:p>
    <w:p w:rsidR="00E45BEA" w:rsidRPr="00AE04DF" w:rsidRDefault="00E45BEA" w:rsidP="00E45BEA">
      <w:pPr>
        <w:widowControl w:val="0"/>
        <w:suppressAutoHyphens w:val="0"/>
        <w:autoSpaceDE w:val="0"/>
        <w:autoSpaceDN w:val="0"/>
        <w:adjustRightInd w:val="0"/>
        <w:spacing w:before="240" w:line="240" w:lineRule="auto"/>
        <w:ind w:leftChars="0" w:left="0" w:firstLineChars="0" w:firstLine="540"/>
        <w:jc w:val="center"/>
        <w:textDirection w:val="lrTb"/>
        <w:textAlignment w:val="auto"/>
        <w:outlineLvl w:val="9"/>
        <w:rPr>
          <w:position w:val="0"/>
        </w:rPr>
      </w:pPr>
      <w:r w:rsidRPr="00AE04DF">
        <w:rPr>
          <w:position w:val="0"/>
        </w:rPr>
        <w:t>Первомайский район, пос. Северный, улица Коммунистическая, дом 13.</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8 (38532)90-3-89 - ответственный секретарь Редакционного Совета.</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Тираж 4 экз.</w:t>
      </w: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45BEA" w:rsidRPr="00AE04DF" w:rsidRDefault="00E45BEA" w:rsidP="00E45BEA">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AE04DF">
        <w:rPr>
          <w:position w:val="0"/>
        </w:rPr>
        <w:t>Распространяется бесплатно.</w:t>
      </w:r>
    </w:p>
    <w:p w:rsidR="00E45BEA" w:rsidRPr="00AE04DF" w:rsidRDefault="00E45BEA" w:rsidP="00E45BEA">
      <w:pPr>
        <w:ind w:left="0" w:hanging="2"/>
      </w:pPr>
    </w:p>
    <w:p w:rsidR="00E45BEA" w:rsidRPr="00AE04DF" w:rsidRDefault="00E45BEA" w:rsidP="00E45BEA">
      <w:pPr>
        <w:ind w:left="0" w:hanging="2"/>
      </w:pPr>
    </w:p>
    <w:p w:rsidR="00716BC0" w:rsidRPr="00AE04DF" w:rsidRDefault="00716BC0" w:rsidP="00E45BEA">
      <w:pPr>
        <w:ind w:left="0" w:hanging="2"/>
      </w:pPr>
    </w:p>
    <w:sectPr w:rsidR="00716BC0" w:rsidRPr="00AE04DF" w:rsidSect="00007CEE">
      <w:headerReference w:type="even" r:id="rId16"/>
      <w:headerReference w:type="default" r:id="rId17"/>
      <w:footerReference w:type="even" r:id="rId18"/>
      <w:footerReference w:type="default" r:id="rId19"/>
      <w:headerReference w:type="first" r:id="rId20"/>
      <w:footerReference w:type="first" r:id="rId21"/>
      <w:pgSz w:w="8419" w:h="11907" w:orient="landscape" w:code="9"/>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F35" w:rsidRDefault="00332F35">
      <w:pPr>
        <w:spacing w:line="240" w:lineRule="auto"/>
        <w:ind w:left="0" w:hanging="2"/>
      </w:pPr>
      <w:r>
        <w:separator/>
      </w:r>
    </w:p>
  </w:endnote>
  <w:endnote w:type="continuationSeparator" w:id="0">
    <w:p w:rsidR="00332F35" w:rsidRDefault="00332F3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5"/>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B10FAE">
    <w:pPr>
      <w:pStyle w:val="a5"/>
      <w:ind w:left="0" w:hanging="2"/>
      <w:jc w:val="center"/>
    </w:pPr>
  </w:p>
  <w:p w:rsidR="00B10FAE" w:rsidRDefault="00B10FAE" w:rsidP="004F0904">
    <w:pPr>
      <w:pStyle w:val="a5"/>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5"/>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F35" w:rsidRDefault="00332F35">
      <w:pPr>
        <w:spacing w:line="240" w:lineRule="auto"/>
        <w:ind w:left="0" w:hanging="2"/>
      </w:pPr>
      <w:r>
        <w:separator/>
      </w:r>
    </w:p>
  </w:footnote>
  <w:footnote w:type="continuationSeparator" w:id="0">
    <w:p w:rsidR="00332F35" w:rsidRDefault="00332F3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3"/>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3"/>
      <w:ind w:left="0" w:hanging="2"/>
      <w:jc w:val="right"/>
    </w:pPr>
  </w:p>
  <w:p w:rsidR="00B10FAE" w:rsidRDefault="00B10FAE" w:rsidP="004F0904">
    <w:pPr>
      <w:pStyle w:val="a3"/>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FAE" w:rsidRDefault="00B10FAE" w:rsidP="004F0904">
    <w:pPr>
      <w:pStyle w:val="a3"/>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AE9"/>
    <w:multiLevelType w:val="hybridMultilevel"/>
    <w:tmpl w:val="6B88D420"/>
    <w:lvl w:ilvl="0" w:tplc="9470F2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0F35B5B"/>
    <w:multiLevelType w:val="hybridMultilevel"/>
    <w:tmpl w:val="A886866A"/>
    <w:lvl w:ilvl="0" w:tplc="DA3274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5B8665A"/>
    <w:multiLevelType w:val="hybridMultilevel"/>
    <w:tmpl w:val="349003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AE261B"/>
    <w:multiLevelType w:val="hybridMultilevel"/>
    <w:tmpl w:val="3746E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725AD3"/>
    <w:multiLevelType w:val="hybridMultilevel"/>
    <w:tmpl w:val="46A8F69C"/>
    <w:lvl w:ilvl="0" w:tplc="722EF372">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E6463D3"/>
    <w:multiLevelType w:val="hybridMultilevel"/>
    <w:tmpl w:val="2CAC4C64"/>
    <w:lvl w:ilvl="0" w:tplc="96CA71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1444999"/>
    <w:multiLevelType w:val="hybridMultilevel"/>
    <w:tmpl w:val="AC467AB2"/>
    <w:lvl w:ilvl="0" w:tplc="32DC96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5BA71F6"/>
    <w:multiLevelType w:val="hybridMultilevel"/>
    <w:tmpl w:val="D696B55A"/>
    <w:lvl w:ilvl="0" w:tplc="5E74231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7FB533E"/>
    <w:multiLevelType w:val="hybridMultilevel"/>
    <w:tmpl w:val="4EB86E00"/>
    <w:lvl w:ilvl="0" w:tplc="91B8BA7A">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6015FD7"/>
    <w:multiLevelType w:val="multilevel"/>
    <w:tmpl w:val="5E9CFCEE"/>
    <w:lvl w:ilvl="0">
      <w:start w:val="1"/>
      <w:numFmt w:val="decimal"/>
      <w:lvlText w:val="%1."/>
      <w:lvlJc w:val="left"/>
      <w:pPr>
        <w:ind w:left="720" w:hanging="360"/>
      </w:pPr>
      <w:rPr>
        <w:rFonts w:hint="default"/>
      </w:rPr>
    </w:lvl>
    <w:lvl w:ilvl="1">
      <w:start w:val="5"/>
      <w:numFmt w:val="decimal"/>
      <w:isLgl/>
      <w:lvlText w:val="%1.%2."/>
      <w:lvlJc w:val="left"/>
      <w:pPr>
        <w:ind w:left="1245" w:hanging="450"/>
      </w:pPr>
      <w:rPr>
        <w:rFonts w:hint="default"/>
        <w:sz w:val="28"/>
      </w:rPr>
    </w:lvl>
    <w:lvl w:ilvl="2">
      <w:start w:val="1"/>
      <w:numFmt w:val="decimal"/>
      <w:isLgl/>
      <w:lvlText w:val="%1.%2.%3."/>
      <w:lvlJc w:val="left"/>
      <w:pPr>
        <w:ind w:left="1950" w:hanging="720"/>
      </w:pPr>
      <w:rPr>
        <w:rFonts w:hint="default"/>
        <w:sz w:val="28"/>
      </w:rPr>
    </w:lvl>
    <w:lvl w:ilvl="3">
      <w:start w:val="1"/>
      <w:numFmt w:val="decimal"/>
      <w:isLgl/>
      <w:lvlText w:val="%1.%2.%3.%4."/>
      <w:lvlJc w:val="left"/>
      <w:pPr>
        <w:ind w:left="2385" w:hanging="720"/>
      </w:pPr>
      <w:rPr>
        <w:rFonts w:hint="default"/>
        <w:sz w:val="28"/>
      </w:rPr>
    </w:lvl>
    <w:lvl w:ilvl="4">
      <w:start w:val="1"/>
      <w:numFmt w:val="decimal"/>
      <w:isLgl/>
      <w:lvlText w:val="%1.%2.%3.%4.%5."/>
      <w:lvlJc w:val="left"/>
      <w:pPr>
        <w:ind w:left="3180" w:hanging="1080"/>
      </w:pPr>
      <w:rPr>
        <w:rFonts w:hint="default"/>
        <w:sz w:val="28"/>
      </w:rPr>
    </w:lvl>
    <w:lvl w:ilvl="5">
      <w:start w:val="1"/>
      <w:numFmt w:val="decimal"/>
      <w:isLgl/>
      <w:lvlText w:val="%1.%2.%3.%4.%5.%6."/>
      <w:lvlJc w:val="left"/>
      <w:pPr>
        <w:ind w:left="3615" w:hanging="1080"/>
      </w:pPr>
      <w:rPr>
        <w:rFonts w:hint="default"/>
        <w:sz w:val="28"/>
      </w:rPr>
    </w:lvl>
    <w:lvl w:ilvl="6">
      <w:start w:val="1"/>
      <w:numFmt w:val="decimal"/>
      <w:isLgl/>
      <w:lvlText w:val="%1.%2.%3.%4.%5.%6.%7."/>
      <w:lvlJc w:val="left"/>
      <w:pPr>
        <w:ind w:left="4410" w:hanging="1440"/>
      </w:pPr>
      <w:rPr>
        <w:rFonts w:hint="default"/>
        <w:sz w:val="28"/>
      </w:rPr>
    </w:lvl>
    <w:lvl w:ilvl="7">
      <w:start w:val="1"/>
      <w:numFmt w:val="decimal"/>
      <w:isLgl/>
      <w:lvlText w:val="%1.%2.%3.%4.%5.%6.%7.%8."/>
      <w:lvlJc w:val="left"/>
      <w:pPr>
        <w:ind w:left="4845" w:hanging="1440"/>
      </w:pPr>
      <w:rPr>
        <w:rFonts w:hint="default"/>
        <w:sz w:val="28"/>
      </w:rPr>
    </w:lvl>
    <w:lvl w:ilvl="8">
      <w:start w:val="1"/>
      <w:numFmt w:val="decimal"/>
      <w:isLgl/>
      <w:lvlText w:val="%1.%2.%3.%4.%5.%6.%7.%8.%9."/>
      <w:lvlJc w:val="left"/>
      <w:pPr>
        <w:ind w:left="5640" w:hanging="1800"/>
      </w:pPr>
      <w:rPr>
        <w:rFonts w:hint="default"/>
        <w:sz w:val="28"/>
      </w:rPr>
    </w:lvl>
  </w:abstractNum>
  <w:abstractNum w:abstractNumId="10" w15:restartNumberingAfterBreak="0">
    <w:nsid w:val="532330EB"/>
    <w:multiLevelType w:val="hybridMultilevel"/>
    <w:tmpl w:val="883E1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7435D5"/>
    <w:multiLevelType w:val="hybridMultilevel"/>
    <w:tmpl w:val="134C8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806A2F"/>
    <w:multiLevelType w:val="hybridMultilevel"/>
    <w:tmpl w:val="BEFAFE7A"/>
    <w:lvl w:ilvl="0" w:tplc="504A9F6E">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3" w15:restartNumberingAfterBreak="0">
    <w:nsid w:val="6FE167EE"/>
    <w:multiLevelType w:val="hybridMultilevel"/>
    <w:tmpl w:val="4D145F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57020E2"/>
    <w:multiLevelType w:val="hybridMultilevel"/>
    <w:tmpl w:val="B1328236"/>
    <w:lvl w:ilvl="0" w:tplc="C26A001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7F361E92"/>
    <w:multiLevelType w:val="hybridMultilevel"/>
    <w:tmpl w:val="F498FE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15"/>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8"/>
  </w:num>
  <w:num w:numId="8">
    <w:abstractNumId w:val="7"/>
  </w:num>
  <w:num w:numId="9">
    <w:abstractNumId w:val="0"/>
  </w:num>
  <w:num w:numId="10">
    <w:abstractNumId w:val="3"/>
  </w:num>
  <w:num w:numId="11">
    <w:abstractNumId w:val="10"/>
  </w:num>
  <w:num w:numId="12">
    <w:abstractNumId w:val="2"/>
  </w:num>
  <w:num w:numId="13">
    <w:abstractNumId w:val="9"/>
  </w:num>
  <w:num w:numId="14">
    <w:abstractNumId w:val="4"/>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BC3"/>
    <w:rsid w:val="00007CEE"/>
    <w:rsid w:val="000504A0"/>
    <w:rsid w:val="000A5B1C"/>
    <w:rsid w:val="000C4FA5"/>
    <w:rsid w:val="000C63CE"/>
    <w:rsid w:val="000D0BF9"/>
    <w:rsid w:val="0011469B"/>
    <w:rsid w:val="00156DD4"/>
    <w:rsid w:val="00215DD7"/>
    <w:rsid w:val="00272F1B"/>
    <w:rsid w:val="00332F35"/>
    <w:rsid w:val="003757B9"/>
    <w:rsid w:val="00385625"/>
    <w:rsid w:val="003C5BE6"/>
    <w:rsid w:val="0040259C"/>
    <w:rsid w:val="00476BC3"/>
    <w:rsid w:val="00495FEE"/>
    <w:rsid w:val="004B3D5D"/>
    <w:rsid w:val="004F0904"/>
    <w:rsid w:val="005040B8"/>
    <w:rsid w:val="005C7C37"/>
    <w:rsid w:val="00627882"/>
    <w:rsid w:val="0069758D"/>
    <w:rsid w:val="006B50D4"/>
    <w:rsid w:val="006E2B1C"/>
    <w:rsid w:val="00716BC0"/>
    <w:rsid w:val="00787710"/>
    <w:rsid w:val="007C557B"/>
    <w:rsid w:val="007D0A26"/>
    <w:rsid w:val="007D7B1A"/>
    <w:rsid w:val="00803457"/>
    <w:rsid w:val="00864F53"/>
    <w:rsid w:val="008A24BD"/>
    <w:rsid w:val="008A497D"/>
    <w:rsid w:val="008C5F86"/>
    <w:rsid w:val="00903C45"/>
    <w:rsid w:val="0090531D"/>
    <w:rsid w:val="009E489C"/>
    <w:rsid w:val="00A00D17"/>
    <w:rsid w:val="00AB75F8"/>
    <w:rsid w:val="00AE04DF"/>
    <w:rsid w:val="00AE58E1"/>
    <w:rsid w:val="00B10FAE"/>
    <w:rsid w:val="00BA503A"/>
    <w:rsid w:val="00C21015"/>
    <w:rsid w:val="00C67784"/>
    <w:rsid w:val="00D4678D"/>
    <w:rsid w:val="00D470A0"/>
    <w:rsid w:val="00E45BEA"/>
    <w:rsid w:val="00E8051B"/>
    <w:rsid w:val="00EA31F3"/>
    <w:rsid w:val="00F0224D"/>
    <w:rsid w:val="00F4657A"/>
    <w:rsid w:val="00F86D1E"/>
    <w:rsid w:val="00FA5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660BE-F3D2-4B83-BA16-B02F789D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8051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paragraph" w:styleId="1">
    <w:name w:val="heading 1"/>
    <w:basedOn w:val="a"/>
    <w:next w:val="a"/>
    <w:link w:val="10"/>
    <w:uiPriority w:val="9"/>
    <w:qFormat/>
    <w:rsid w:val="00B10FAE"/>
    <w:pPr>
      <w:keepNext/>
      <w:keepLines/>
      <w:spacing w:before="24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E8051B"/>
    <w:pPr>
      <w:keepNext/>
      <w:suppressAutoHyphens w:val="0"/>
      <w:spacing w:line="240" w:lineRule="auto"/>
      <w:ind w:leftChars="0" w:left="0" w:firstLineChars="0" w:firstLine="0"/>
      <w:jc w:val="center"/>
      <w:textDirection w:val="lrTb"/>
      <w:textAlignment w:val="auto"/>
      <w:outlineLvl w:val="1"/>
    </w:pPr>
    <w:rPr>
      <w:rFonts w:ascii="Bookman Old Style" w:hAnsi="Bookman Old Style"/>
      <w:b/>
      <w:positio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8051B"/>
    <w:rPr>
      <w:rFonts w:ascii="Bookman Old Style" w:eastAsia="Times New Roman" w:hAnsi="Bookman Old Style" w:cs="Times New Roman"/>
      <w:b/>
      <w:sz w:val="32"/>
      <w:szCs w:val="20"/>
      <w:lang w:eastAsia="ru-RU"/>
    </w:rPr>
  </w:style>
  <w:style w:type="paragraph" w:styleId="a3">
    <w:name w:val="header"/>
    <w:basedOn w:val="a"/>
    <w:link w:val="a4"/>
    <w:uiPriority w:val="99"/>
    <w:unhideWhenUsed/>
    <w:rsid w:val="00E8051B"/>
    <w:pPr>
      <w:tabs>
        <w:tab w:val="center" w:pos="4677"/>
        <w:tab w:val="right" w:pos="9355"/>
      </w:tabs>
      <w:spacing w:line="240" w:lineRule="auto"/>
    </w:pPr>
  </w:style>
  <w:style w:type="character" w:customStyle="1" w:styleId="a4">
    <w:name w:val="Верхний колонтитул Знак"/>
    <w:basedOn w:val="a0"/>
    <w:link w:val="a3"/>
    <w:uiPriority w:val="99"/>
    <w:rsid w:val="00E8051B"/>
    <w:rPr>
      <w:rFonts w:ascii="Times New Roman" w:eastAsia="Times New Roman" w:hAnsi="Times New Roman" w:cs="Times New Roman"/>
      <w:position w:val="-1"/>
      <w:sz w:val="24"/>
      <w:szCs w:val="24"/>
      <w:lang w:eastAsia="ru-RU"/>
    </w:rPr>
  </w:style>
  <w:style w:type="paragraph" w:styleId="a5">
    <w:name w:val="footer"/>
    <w:basedOn w:val="a"/>
    <w:link w:val="a6"/>
    <w:uiPriority w:val="99"/>
    <w:unhideWhenUsed/>
    <w:rsid w:val="00E8051B"/>
    <w:pPr>
      <w:tabs>
        <w:tab w:val="center" w:pos="4677"/>
        <w:tab w:val="right" w:pos="9355"/>
      </w:tabs>
      <w:spacing w:line="240" w:lineRule="auto"/>
    </w:pPr>
  </w:style>
  <w:style w:type="character" w:customStyle="1" w:styleId="a6">
    <w:name w:val="Нижний колонтитул Знак"/>
    <w:basedOn w:val="a0"/>
    <w:link w:val="a5"/>
    <w:uiPriority w:val="99"/>
    <w:rsid w:val="00E8051B"/>
    <w:rPr>
      <w:rFonts w:ascii="Times New Roman" w:eastAsia="Times New Roman" w:hAnsi="Times New Roman" w:cs="Times New Roman"/>
      <w:position w:val="-1"/>
      <w:sz w:val="24"/>
      <w:szCs w:val="24"/>
      <w:lang w:eastAsia="ru-RU"/>
    </w:rPr>
  </w:style>
  <w:style w:type="paragraph" w:styleId="a7">
    <w:name w:val="No Spacing"/>
    <w:link w:val="a8"/>
    <w:uiPriority w:val="1"/>
    <w:qFormat/>
    <w:rsid w:val="00E8051B"/>
    <w:pPr>
      <w:spacing w:after="0" w:line="240" w:lineRule="auto"/>
    </w:pPr>
    <w:rPr>
      <w:rFonts w:eastAsiaTheme="minorEastAsia"/>
      <w:lang w:eastAsia="ru-RU"/>
    </w:rPr>
  </w:style>
  <w:style w:type="character" w:customStyle="1" w:styleId="a8">
    <w:name w:val="Без интервала Знак"/>
    <w:basedOn w:val="a0"/>
    <w:link w:val="a7"/>
    <w:uiPriority w:val="1"/>
    <w:rsid w:val="00E8051B"/>
    <w:rPr>
      <w:rFonts w:eastAsiaTheme="minorEastAsia"/>
      <w:lang w:eastAsia="ru-RU"/>
    </w:rPr>
  </w:style>
  <w:style w:type="paragraph" w:styleId="a9">
    <w:name w:val="Balloon Text"/>
    <w:basedOn w:val="a"/>
    <w:link w:val="aa"/>
    <w:uiPriority w:val="99"/>
    <w:semiHidden/>
    <w:unhideWhenUsed/>
    <w:rsid w:val="00E8051B"/>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E8051B"/>
    <w:rPr>
      <w:rFonts w:ascii="Tahoma" w:eastAsia="Times New Roman" w:hAnsi="Tahoma" w:cs="Tahoma"/>
      <w:position w:val="-1"/>
      <w:sz w:val="16"/>
      <w:szCs w:val="16"/>
      <w:lang w:eastAsia="ru-RU"/>
    </w:rPr>
  </w:style>
  <w:style w:type="paragraph" w:styleId="ab">
    <w:name w:val="Title"/>
    <w:basedOn w:val="a"/>
    <w:next w:val="a"/>
    <w:link w:val="ac"/>
    <w:qFormat/>
    <w:rsid w:val="00E8051B"/>
    <w:pPr>
      <w:pBdr>
        <w:bottom w:val="single" w:sz="8" w:space="4" w:color="5B9BD5" w:themeColor="accent1"/>
      </w:pBdr>
      <w:suppressAutoHyphens w:val="0"/>
      <w:spacing w:after="300" w:line="240" w:lineRule="auto"/>
      <w:ind w:leftChars="0" w:left="0" w:firstLineChars="0" w:firstLine="0"/>
      <w:contextualSpacing/>
      <w:textDirection w:val="lrTb"/>
      <w:textAlignment w:val="auto"/>
      <w:outlineLvl w:val="9"/>
    </w:pPr>
    <w:rPr>
      <w:rFonts w:asciiTheme="majorHAnsi" w:eastAsiaTheme="majorEastAsia" w:hAnsiTheme="majorHAnsi" w:cstheme="majorBidi"/>
      <w:color w:val="323E4F" w:themeColor="text2" w:themeShade="BF"/>
      <w:spacing w:val="5"/>
      <w:kern w:val="28"/>
      <w:position w:val="0"/>
      <w:sz w:val="52"/>
      <w:szCs w:val="52"/>
    </w:rPr>
  </w:style>
  <w:style w:type="character" w:customStyle="1" w:styleId="ac">
    <w:name w:val="Название Знак"/>
    <w:basedOn w:val="a0"/>
    <w:link w:val="ab"/>
    <w:rsid w:val="00E8051B"/>
    <w:rPr>
      <w:rFonts w:asciiTheme="majorHAnsi" w:eastAsiaTheme="majorEastAsia" w:hAnsiTheme="majorHAnsi" w:cstheme="majorBidi"/>
      <w:color w:val="323E4F" w:themeColor="text2" w:themeShade="BF"/>
      <w:spacing w:val="5"/>
      <w:kern w:val="28"/>
      <w:sz w:val="52"/>
      <w:szCs w:val="52"/>
      <w:lang w:eastAsia="ru-RU"/>
    </w:rPr>
  </w:style>
  <w:style w:type="paragraph" w:styleId="ad">
    <w:name w:val="Subtitle"/>
    <w:basedOn w:val="a"/>
    <w:next w:val="a"/>
    <w:link w:val="ae"/>
    <w:uiPriority w:val="11"/>
    <w:qFormat/>
    <w:rsid w:val="00E8051B"/>
    <w:pPr>
      <w:numPr>
        <w:ilvl w:val="1"/>
      </w:numPr>
      <w:suppressAutoHyphens w:val="0"/>
      <w:spacing w:after="200" w:line="276" w:lineRule="auto"/>
      <w:ind w:leftChars="-1" w:left="-1" w:hangingChars="1" w:hanging="1"/>
      <w:textDirection w:val="lrTb"/>
      <w:textAlignment w:val="auto"/>
      <w:outlineLvl w:val="9"/>
    </w:pPr>
    <w:rPr>
      <w:rFonts w:asciiTheme="majorHAnsi" w:eastAsiaTheme="majorEastAsia" w:hAnsiTheme="majorHAnsi" w:cstheme="majorBidi"/>
      <w:i/>
      <w:iCs/>
      <w:color w:val="5B9BD5" w:themeColor="accent1"/>
      <w:spacing w:val="15"/>
      <w:position w:val="0"/>
    </w:rPr>
  </w:style>
  <w:style w:type="character" w:customStyle="1" w:styleId="ae">
    <w:name w:val="Подзаголовок Знак"/>
    <w:basedOn w:val="a0"/>
    <w:link w:val="ad"/>
    <w:uiPriority w:val="11"/>
    <w:rsid w:val="00E8051B"/>
    <w:rPr>
      <w:rFonts w:asciiTheme="majorHAnsi" w:eastAsiaTheme="majorEastAsia" w:hAnsiTheme="majorHAnsi" w:cstheme="majorBidi"/>
      <w:i/>
      <w:iCs/>
      <w:color w:val="5B9BD5" w:themeColor="accent1"/>
      <w:spacing w:val="15"/>
      <w:sz w:val="24"/>
      <w:szCs w:val="24"/>
      <w:lang w:eastAsia="ru-RU"/>
    </w:rPr>
  </w:style>
  <w:style w:type="paragraph" w:styleId="af">
    <w:name w:val="Body Text"/>
    <w:basedOn w:val="a"/>
    <w:link w:val="af0"/>
    <w:rsid w:val="00E8051B"/>
    <w:pPr>
      <w:suppressAutoHyphens w:val="0"/>
      <w:spacing w:line="240" w:lineRule="auto"/>
      <w:ind w:leftChars="0" w:left="0" w:firstLineChars="0" w:firstLine="0"/>
      <w:jc w:val="both"/>
      <w:textDirection w:val="lrTb"/>
      <w:textAlignment w:val="auto"/>
      <w:outlineLvl w:val="9"/>
    </w:pPr>
    <w:rPr>
      <w:position w:val="0"/>
      <w:sz w:val="28"/>
      <w:szCs w:val="20"/>
    </w:rPr>
  </w:style>
  <w:style w:type="character" w:customStyle="1" w:styleId="af0">
    <w:name w:val="Основной текст Знак"/>
    <w:basedOn w:val="a0"/>
    <w:link w:val="af"/>
    <w:rsid w:val="00E8051B"/>
    <w:rPr>
      <w:rFonts w:ascii="Times New Roman" w:eastAsia="Times New Roman" w:hAnsi="Times New Roman" w:cs="Times New Roman"/>
      <w:sz w:val="28"/>
      <w:szCs w:val="20"/>
      <w:lang w:eastAsia="ru-RU"/>
    </w:rPr>
  </w:style>
  <w:style w:type="paragraph" w:styleId="af1">
    <w:name w:val="List Paragraph"/>
    <w:basedOn w:val="a"/>
    <w:uiPriority w:val="34"/>
    <w:qFormat/>
    <w:rsid w:val="00E8051B"/>
    <w:pPr>
      <w:suppressAutoHyphens w:val="0"/>
      <w:spacing w:after="200" w:line="276" w:lineRule="auto"/>
      <w:ind w:leftChars="0" w:left="720" w:firstLineChars="0" w:firstLine="0"/>
      <w:contextualSpacing/>
      <w:textDirection w:val="lrTb"/>
      <w:textAlignment w:val="auto"/>
      <w:outlineLvl w:val="9"/>
    </w:pPr>
    <w:rPr>
      <w:rFonts w:asciiTheme="minorHAnsi" w:eastAsiaTheme="minorEastAsia" w:hAnsiTheme="minorHAnsi" w:cstheme="minorBidi"/>
      <w:position w:val="0"/>
      <w:sz w:val="22"/>
      <w:szCs w:val="22"/>
    </w:rPr>
  </w:style>
  <w:style w:type="character" w:styleId="af2">
    <w:name w:val="Hyperlink"/>
    <w:uiPriority w:val="99"/>
    <w:rsid w:val="00AE58E1"/>
    <w:rPr>
      <w:color w:val="0000FF"/>
      <w:u w:val="single"/>
    </w:rPr>
  </w:style>
  <w:style w:type="paragraph" w:customStyle="1" w:styleId="ConsPlusNormal">
    <w:name w:val="ConsPlusNormal"/>
    <w:rsid w:val="00AE58E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E58E1"/>
    <w:pPr>
      <w:autoSpaceDE w:val="0"/>
      <w:autoSpaceDN w:val="0"/>
      <w:adjustRightInd w:val="0"/>
      <w:spacing w:after="0" w:line="240" w:lineRule="auto"/>
    </w:pPr>
    <w:rPr>
      <w:rFonts w:ascii="Arial" w:eastAsia="Times New Roman" w:hAnsi="Arial" w:cs="Arial"/>
      <w:b/>
      <w:bCs/>
      <w:sz w:val="20"/>
      <w:szCs w:val="20"/>
      <w:lang w:eastAsia="ru-RU"/>
    </w:rPr>
  </w:style>
  <w:style w:type="paragraph" w:styleId="HTML">
    <w:name w:val="HTML Preformatted"/>
    <w:basedOn w:val="a"/>
    <w:link w:val="HTML0"/>
    <w:rsid w:val="00AE5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rPr>
  </w:style>
  <w:style w:type="character" w:customStyle="1" w:styleId="HTML0">
    <w:name w:val="Стандартный HTML Знак"/>
    <w:basedOn w:val="a0"/>
    <w:link w:val="HTML"/>
    <w:rsid w:val="00AE58E1"/>
    <w:rPr>
      <w:rFonts w:ascii="Courier New" w:eastAsia="Times New Roman" w:hAnsi="Courier New" w:cs="Courier New"/>
      <w:sz w:val="20"/>
      <w:szCs w:val="20"/>
      <w:lang w:eastAsia="ru-RU"/>
    </w:rPr>
  </w:style>
  <w:style w:type="paragraph" w:customStyle="1" w:styleId="ConsTitle">
    <w:name w:val="ConsTitle"/>
    <w:rsid w:val="00AE58E1"/>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f3">
    <w:name w:val="Normal (Web)"/>
    <w:basedOn w:val="a"/>
    <w:uiPriority w:val="99"/>
    <w:unhideWhenUsed/>
    <w:rsid w:val="00AE58E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styleId="af4">
    <w:name w:val="line number"/>
    <w:basedOn w:val="a0"/>
    <w:uiPriority w:val="99"/>
    <w:semiHidden/>
    <w:unhideWhenUsed/>
    <w:rsid w:val="00E45BEA"/>
  </w:style>
  <w:style w:type="table" w:styleId="af5">
    <w:name w:val="Table Grid"/>
    <w:basedOn w:val="a1"/>
    <w:rsid w:val="00BA5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10FAE"/>
    <w:rPr>
      <w:rFonts w:asciiTheme="majorHAnsi" w:eastAsiaTheme="majorEastAsia" w:hAnsiTheme="majorHAnsi" w:cstheme="majorBidi"/>
      <w:color w:val="2E74B5" w:themeColor="accent1" w:themeShade="BF"/>
      <w:position w:val="-1"/>
      <w:sz w:val="32"/>
      <w:szCs w:val="32"/>
      <w:lang w:eastAsia="ru-RU"/>
    </w:rPr>
  </w:style>
  <w:style w:type="character" w:styleId="af6">
    <w:name w:val="Strong"/>
    <w:uiPriority w:val="22"/>
    <w:qFormat/>
    <w:rsid w:val="008A24BD"/>
    <w:rPr>
      <w:rFonts w:cs="Times New Roman"/>
      <w:b/>
      <w:bCs/>
    </w:rPr>
  </w:style>
  <w:style w:type="paragraph" w:customStyle="1" w:styleId="Style4">
    <w:name w:val="Style4"/>
    <w:basedOn w:val="a"/>
    <w:uiPriority w:val="99"/>
    <w:rsid w:val="008A24BD"/>
    <w:pPr>
      <w:widowControl w:val="0"/>
      <w:suppressAutoHyphens w:val="0"/>
      <w:autoSpaceDE w:val="0"/>
      <w:autoSpaceDN w:val="0"/>
      <w:adjustRightInd w:val="0"/>
      <w:spacing w:line="323" w:lineRule="exact"/>
      <w:ind w:leftChars="0" w:left="0" w:firstLineChars="0" w:firstLine="0"/>
      <w:jc w:val="both"/>
      <w:textDirection w:val="lrTb"/>
      <w:textAlignment w:val="auto"/>
      <w:outlineLvl w:val="9"/>
    </w:pPr>
    <w:rPr>
      <w:position w:val="0"/>
    </w:rPr>
  </w:style>
  <w:style w:type="character" w:customStyle="1" w:styleId="FontStyle29">
    <w:name w:val="Font Style29"/>
    <w:uiPriority w:val="99"/>
    <w:rsid w:val="008A24BD"/>
    <w:rPr>
      <w:rFonts w:ascii="Times New Roman" w:hAnsi="Times New Roman" w:cs="Times New Roman"/>
      <w:sz w:val="26"/>
      <w:szCs w:val="26"/>
    </w:rPr>
  </w:style>
  <w:style w:type="character" w:customStyle="1" w:styleId="FontStyle30">
    <w:name w:val="Font Style30"/>
    <w:uiPriority w:val="99"/>
    <w:rsid w:val="008A24BD"/>
    <w:rPr>
      <w:rFonts w:ascii="Times New Roman" w:hAnsi="Times New Roman" w:cs="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FE773A3EA6C6E4D262857F5FC4973FCF28825897E8B238A45C3BCECAABD0DCD2A3D764CE59F78CE948DB0A3C545C4E59947A4913BF355BS1bEJ" TargetMode="External"/><Relationship Id="rId13" Type="http://schemas.openxmlformats.org/officeDocument/2006/relationships/hyperlink" Target="consultantplus://offline/ref=E8FE773A3EA6C6E4D262857F5FC4973FCF28825897E8B238A45C3BCECAABD0DCC0A38F68CF50E98CE25D8D5B7AS0b1J"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severnyj-r22.gosweb.gosuslugi.ru/" TargetMode="External"/><Relationship Id="rId12" Type="http://schemas.openxmlformats.org/officeDocument/2006/relationships/hyperlink" Target="consultantplus://offline/ref=E8FE773A3EA6C6E4D262857F5FC4973FCF28825897E8B238A45C3BCECAABD0DCC0A38F68CF50E98CE25D8D5B7AS0b1J"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8FE773A3EA6C6E4D262857F5FC4973FCF28825897E8B238A45C3BCECAABD0DCC0A38F68CF50E98CE25D8D5B7AS0b1J" TargetMode="External"/><Relationship Id="rId5" Type="http://schemas.openxmlformats.org/officeDocument/2006/relationships/footnotes" Target="footnotes.xml"/><Relationship Id="rId15" Type="http://schemas.openxmlformats.org/officeDocument/2006/relationships/hyperlink" Target="consultantplus://offline/ref=E8FE773A3EA6C6E4D262857F5FC4973FCF28825897E8B238A45C3BCECAABD0DCC0A38F68CF50E98CE25D8D5B7AS0b1J" TargetMode="External"/><Relationship Id="rId23" Type="http://schemas.openxmlformats.org/officeDocument/2006/relationships/theme" Target="theme/theme1.xml"/><Relationship Id="rId10" Type="http://schemas.openxmlformats.org/officeDocument/2006/relationships/hyperlink" Target="consultantplus://offline/ref=E8FE773A3EA6C6E4D262857F5FC4973FCF28825897E8B238A45C3BCECAABD0DCD2A3D764CE59F78CE948DB0A3C545C4E59947A4913BF355BS1bEJ"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E8FE773A3EA6C6E4D262857F5FC4973FCF28825897E8B238A45C3BCECAABD0DCC0A38F68CF50E98CE25D8D5B7AS0b1J" TargetMode="Externa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5449</Words>
  <Characters>31064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2025-12-17T02:03:00Z</cp:lastPrinted>
  <dcterms:created xsi:type="dcterms:W3CDTF">2025-04-17T02:42:00Z</dcterms:created>
  <dcterms:modified xsi:type="dcterms:W3CDTF">2025-12-17T02:05:00Z</dcterms:modified>
</cp:coreProperties>
</file>